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797196" w14:textId="768A38B1" w:rsidR="004D534A" w:rsidRDefault="00DA3E77">
      <w:pPr>
        <w:pStyle w:val="BodyA"/>
        <w:jc w:val="center"/>
      </w:pPr>
      <w:r>
        <w:t xml:space="preserve"> </w:t>
      </w:r>
      <w:proofErr w:type="spellStart"/>
      <w:r>
        <w:t>Sabbatical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Report</w:t>
      </w:r>
      <w:proofErr w:type="spellEnd"/>
    </w:p>
    <w:p w14:paraId="4DE31E9D" w14:textId="2740570B" w:rsidR="004D534A" w:rsidRDefault="334D9410">
      <w:pPr>
        <w:pStyle w:val="BodyA"/>
        <w:jc w:val="center"/>
      </w:pPr>
      <w:proofErr w:type="spellStart"/>
      <w:r>
        <w:t>Officer</w:t>
      </w:r>
      <w:proofErr w:type="spellEnd"/>
      <w:r>
        <w:t xml:space="preserve">: Georgia Thomas | </w:t>
      </w:r>
      <w:proofErr w:type="spellStart"/>
      <w:r>
        <w:t>Carmarthen</w:t>
      </w:r>
      <w:proofErr w:type="spellEnd"/>
      <w:r>
        <w:t xml:space="preserve"> Campus </w:t>
      </w:r>
      <w:proofErr w:type="spellStart"/>
      <w:r>
        <w:t>President</w:t>
      </w:r>
      <w:proofErr w:type="spellEnd"/>
    </w:p>
    <w:p w14:paraId="672A6659" w14:textId="77777777" w:rsidR="004D534A" w:rsidRDefault="004D534A">
      <w:pPr>
        <w:pStyle w:val="BodyA"/>
        <w:jc w:val="center"/>
      </w:pPr>
    </w:p>
    <w:tbl>
      <w:tblPr>
        <w:tblW w:w="14656" w:type="dxa"/>
        <w:tblInd w:w="2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467"/>
        <w:gridCol w:w="2693"/>
        <w:gridCol w:w="2630"/>
        <w:gridCol w:w="2930"/>
        <w:gridCol w:w="2936"/>
      </w:tblGrid>
      <w:tr w:rsidR="004D534A" w14:paraId="10E4F41D" w14:textId="77777777" w:rsidTr="008B4CD4">
        <w:trPr>
          <w:trHeight w:val="324"/>
        </w:trPr>
        <w:tc>
          <w:tcPr>
            <w:tcW w:w="1465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EBDD" w14:textId="77777777" w:rsidR="004D534A" w:rsidRDefault="00DA3E77">
            <w:pPr>
              <w:pStyle w:val="TableStyle2"/>
              <w:jc w:val="center"/>
            </w:pPr>
            <w:proofErr w:type="spellStart"/>
            <w:r>
              <w:rPr>
                <w:b/>
                <w:bCs/>
              </w:rPr>
              <w:t>Officer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Objectives</w:t>
            </w:r>
            <w:proofErr w:type="spellEnd"/>
            <w:r>
              <w:rPr>
                <w:b/>
                <w:bCs/>
              </w:rPr>
              <w:t xml:space="preserve"> &amp; SU </w:t>
            </w:r>
            <w:proofErr w:type="spellStart"/>
            <w:r>
              <w:rPr>
                <w:b/>
                <w:bCs/>
              </w:rPr>
              <w:t>Strategic</w:t>
            </w:r>
            <w:proofErr w:type="spellEnd"/>
            <w:r>
              <w:rPr>
                <w:b/>
                <w:bCs/>
              </w:rPr>
              <w:t xml:space="preserve"> Plan</w:t>
            </w:r>
          </w:p>
        </w:tc>
      </w:tr>
      <w:tr w:rsidR="004D534A" w14:paraId="4261F534" w14:textId="77777777" w:rsidTr="00F1630A">
        <w:trPr>
          <w:trHeight w:val="523"/>
        </w:trPr>
        <w:tc>
          <w:tcPr>
            <w:tcW w:w="34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2D83" w14:textId="77777777" w:rsidR="004D534A" w:rsidRDefault="00DA3E77">
            <w:pPr>
              <w:pStyle w:val="TableStyle2"/>
              <w:jc w:val="center"/>
            </w:pPr>
            <w:proofErr w:type="spellStart"/>
            <w:r>
              <w:rPr>
                <w:b/>
                <w:bCs/>
              </w:rPr>
              <w:t>Sabbatical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Officer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Campaigns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460D" w14:textId="77777777" w:rsidR="004D534A" w:rsidRDefault="00DA3E77">
            <w:pPr>
              <w:pStyle w:val="TableStyle2"/>
              <w:jc w:val="center"/>
            </w:pPr>
            <w:proofErr w:type="spellStart"/>
            <w:r>
              <w:rPr>
                <w:b/>
                <w:bCs/>
              </w:rPr>
              <w:t>Knowing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Reaching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Members</w:t>
            </w:r>
            <w:proofErr w:type="spellEnd"/>
          </w:p>
        </w:tc>
        <w:tc>
          <w:tcPr>
            <w:tcW w:w="2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58AF" w14:textId="77777777" w:rsidR="004D534A" w:rsidRDefault="00DA3E77">
            <w:pPr>
              <w:pStyle w:val="TableStyle2"/>
              <w:jc w:val="center"/>
            </w:pPr>
            <w:proofErr w:type="spellStart"/>
            <w:r>
              <w:rPr>
                <w:b/>
                <w:bCs/>
              </w:rPr>
              <w:t>Growing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Opportunities</w:t>
            </w:r>
            <w:proofErr w:type="spellEnd"/>
          </w:p>
        </w:tc>
        <w:tc>
          <w:tcPr>
            <w:tcW w:w="2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A7E16" w14:textId="77777777" w:rsidR="004D534A" w:rsidRDefault="00DA3E77">
            <w:pPr>
              <w:pStyle w:val="TableStyle2"/>
              <w:jc w:val="center"/>
            </w:pPr>
            <w:proofErr w:type="spellStart"/>
            <w:r>
              <w:rPr>
                <w:b/>
                <w:bCs/>
              </w:rPr>
              <w:t>Amplifying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Strengthening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Voice</w:t>
            </w:r>
            <w:proofErr w:type="spellEnd"/>
          </w:p>
        </w:tc>
        <w:tc>
          <w:tcPr>
            <w:tcW w:w="2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BEEC" w14:textId="4A1EBDA4" w:rsidR="004D534A" w:rsidRDefault="00DA3E77">
            <w:pPr>
              <w:pStyle w:val="TableStyle2"/>
              <w:jc w:val="center"/>
            </w:pPr>
            <w:proofErr w:type="spellStart"/>
            <w:r>
              <w:rPr>
                <w:b/>
                <w:bCs/>
              </w:rPr>
              <w:t>Making</w:t>
            </w:r>
            <w:proofErr w:type="spellEnd"/>
            <w:r>
              <w:rPr>
                <w:b/>
                <w:bCs/>
              </w:rPr>
              <w:t xml:space="preserve"> the Most of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r w:rsidR="00F1630A">
              <w:rPr>
                <w:b/>
                <w:bCs/>
              </w:rPr>
              <w:t xml:space="preserve">         </w:t>
            </w:r>
            <w:proofErr w:type="spellStart"/>
            <w:r>
              <w:rPr>
                <w:b/>
                <w:bCs/>
              </w:rPr>
              <w:t>Resources</w:t>
            </w:r>
            <w:proofErr w:type="spellEnd"/>
          </w:p>
        </w:tc>
      </w:tr>
      <w:tr w:rsidR="004D534A" w14:paraId="31C4B80C" w14:textId="77777777" w:rsidTr="00F1630A">
        <w:trPr>
          <w:trHeight w:val="324"/>
        </w:trPr>
        <w:tc>
          <w:tcPr>
            <w:tcW w:w="34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2619" w14:textId="2AE348FA" w:rsidR="004D534A" w:rsidRPr="007A417B" w:rsidRDefault="00D61AF5" w:rsidP="3E8CCCCD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Mental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Health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Week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501D" w14:textId="2198F33E" w:rsidR="004D534A" w:rsidRPr="007A417B" w:rsidRDefault="008B4CD4" w:rsidP="3E8CCCCD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2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6C7B" w14:textId="6AC2A88A" w:rsidR="004D534A" w:rsidRPr="007A417B" w:rsidRDefault="4EEE2C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X</w:t>
            </w:r>
          </w:p>
        </w:tc>
        <w:tc>
          <w:tcPr>
            <w:tcW w:w="2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48C8A6D3" w:rsidR="004D534A" w:rsidRPr="007A417B" w:rsidRDefault="00D61AF5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2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54B4CDAF" w:rsidR="004D534A" w:rsidRPr="007A417B" w:rsidRDefault="168685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X</w:t>
            </w:r>
          </w:p>
        </w:tc>
      </w:tr>
      <w:tr w:rsidR="004D534A" w14:paraId="6924F890" w14:textId="77777777" w:rsidTr="00F1630A">
        <w:trPr>
          <w:trHeight w:val="523"/>
        </w:trPr>
        <w:tc>
          <w:tcPr>
            <w:tcW w:w="34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52D56" w14:textId="0E389317" w:rsidR="004D534A" w:rsidRPr="007A417B" w:rsidRDefault="002B5665" w:rsidP="3E8CCCCD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 X 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57CF649C" w:rsidR="004D534A" w:rsidRPr="007A417B" w:rsidRDefault="008B4CD4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2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5FBE5043" w:rsidR="004D534A" w:rsidRPr="007A417B" w:rsidRDefault="008B4CD4" w:rsidP="3E8CCCCD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2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66B5B07F" w:rsidR="004D534A" w:rsidRPr="007A417B" w:rsidRDefault="168685D8" w:rsidP="3E8CCCCD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 xml:space="preserve">                     </w:t>
            </w:r>
          </w:p>
        </w:tc>
        <w:tc>
          <w:tcPr>
            <w:tcW w:w="2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231A1347" w:rsidR="004D534A" w:rsidRPr="007A417B" w:rsidRDefault="008B4CD4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8B4CD4" w14:paraId="71C0DE69" w14:textId="77777777" w:rsidTr="00F1630A">
        <w:trPr>
          <w:trHeight w:val="523"/>
        </w:trPr>
        <w:tc>
          <w:tcPr>
            <w:tcW w:w="34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7203" w14:textId="10916E6C" w:rsidR="008B4CD4" w:rsidRPr="007A417B" w:rsidRDefault="00E17C77" w:rsidP="00F1630A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Accomodation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Improvements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AAEB0" w14:textId="15D22416" w:rsidR="008B4CD4" w:rsidRPr="007A417B" w:rsidRDefault="00E17C77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2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685C" w14:textId="77777777" w:rsidR="008B4CD4" w:rsidRPr="007A417B" w:rsidRDefault="008B4CD4" w:rsidP="0907AE2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C63C5" w14:textId="77777777" w:rsidR="008B4CD4" w:rsidRPr="007A417B" w:rsidRDefault="008B4CD4">
            <w:pPr>
              <w:pStyle w:val="TableStyle2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47F1" w14:textId="39BF2753" w:rsidR="008B4CD4" w:rsidRPr="007A417B" w:rsidRDefault="00E17C77" w:rsidP="0907AE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</w:tbl>
    <w:p w14:paraId="4DDBEF00" w14:textId="2DE5AE5F" w:rsidR="004D534A" w:rsidRDefault="004D534A">
      <w:pPr>
        <w:pStyle w:val="BodyA"/>
      </w:pPr>
    </w:p>
    <w:p w14:paraId="3461D779" w14:textId="77777777" w:rsidR="004D534A" w:rsidRDefault="004D534A">
      <w:pPr>
        <w:pStyle w:val="BodyA"/>
      </w:pPr>
    </w:p>
    <w:tbl>
      <w:tblPr>
        <w:tblW w:w="14567" w:type="dxa"/>
        <w:tblInd w:w="2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168"/>
        <w:gridCol w:w="9399"/>
      </w:tblGrid>
      <w:tr w:rsidR="004D534A" w14:paraId="6EC57E00" w14:textId="77777777" w:rsidTr="3E8CCCCD">
        <w:trPr>
          <w:trHeight w:val="300"/>
        </w:trPr>
        <w:tc>
          <w:tcPr>
            <w:tcW w:w="14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ED37" w14:textId="77777777" w:rsidR="004D534A" w:rsidRDefault="00DA3E77">
            <w:pPr>
              <w:pStyle w:val="BodyA"/>
              <w:jc w:val="center"/>
            </w:pPr>
            <w:proofErr w:type="spellStart"/>
            <w:r>
              <w:rPr>
                <w:b/>
                <w:bCs/>
              </w:rPr>
              <w:t>Specific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Campaign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Objective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Updates</w:t>
            </w:r>
            <w:proofErr w:type="spellEnd"/>
          </w:p>
        </w:tc>
      </w:tr>
      <w:tr w:rsidR="004D534A" w14:paraId="68A72626" w14:textId="77777777" w:rsidTr="00F1630A">
        <w:trPr>
          <w:trHeight w:val="300"/>
        </w:trPr>
        <w:tc>
          <w:tcPr>
            <w:tcW w:w="5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3B808" w14:textId="77777777" w:rsidR="004D534A" w:rsidRDefault="00DA3E77">
            <w:pPr>
              <w:pStyle w:val="TableStyle2"/>
              <w:jc w:val="center"/>
            </w:pPr>
            <w:proofErr w:type="spellStart"/>
            <w:r>
              <w:rPr>
                <w:b/>
                <w:bCs/>
              </w:rPr>
              <w:t>Campaign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Objective</w:t>
            </w:r>
            <w:proofErr w:type="spellEnd"/>
          </w:p>
        </w:tc>
        <w:tc>
          <w:tcPr>
            <w:tcW w:w="9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6212" w14:textId="77777777" w:rsidR="004D534A" w:rsidRDefault="00DA3E77">
            <w:pPr>
              <w:pStyle w:val="TableStyle2"/>
              <w:jc w:val="center"/>
            </w:pPr>
            <w:proofErr w:type="spellStart"/>
            <w:r>
              <w:rPr>
                <w:b/>
                <w:bCs/>
              </w:rPr>
              <w:t>Update</w:t>
            </w:r>
            <w:proofErr w:type="spellEnd"/>
          </w:p>
        </w:tc>
      </w:tr>
      <w:tr w:rsidR="004D534A" w14:paraId="3CF2D8B6" w14:textId="77777777" w:rsidTr="00F1630A">
        <w:trPr>
          <w:trHeight w:val="484"/>
        </w:trPr>
        <w:tc>
          <w:tcPr>
            <w:tcW w:w="5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8278" w14:textId="12A05CFE" w:rsidR="004D534A" w:rsidRPr="007A417B" w:rsidRDefault="00D61AF5" w:rsidP="3E8CCCCD">
            <w:pPr>
              <w:pStyle w:val="TableStyle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Health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9945" w14:textId="1C522185" w:rsidR="004D534A" w:rsidRPr="007A417B" w:rsidRDefault="00D61AF5" w:rsidP="3E8CCCCD">
            <w:pPr>
              <w:pStyle w:val="TableStyle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Carmarthen</w:t>
            </w:r>
            <w:proofErr w:type="spellEnd"/>
            <w:r>
              <w:rPr>
                <w:sz w:val="24"/>
                <w:szCs w:val="24"/>
              </w:rPr>
              <w:t xml:space="preserve">, we </w:t>
            </w:r>
            <w:proofErr w:type="spellStart"/>
            <w:r>
              <w:rPr>
                <w:sz w:val="24"/>
                <w:szCs w:val="24"/>
              </w:rPr>
              <w:t>used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media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promote</w:t>
            </w:r>
            <w:proofErr w:type="spellEnd"/>
            <w:r>
              <w:rPr>
                <w:sz w:val="24"/>
                <w:szCs w:val="24"/>
              </w:rPr>
              <w:t xml:space="preserve"> the </w:t>
            </w:r>
            <w:proofErr w:type="spellStart"/>
            <w:r>
              <w:rPr>
                <w:sz w:val="24"/>
                <w:szCs w:val="24"/>
              </w:rPr>
              <w:t>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health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week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using</w:t>
            </w:r>
            <w:proofErr w:type="spellEnd"/>
            <w:r>
              <w:rPr>
                <w:sz w:val="24"/>
                <w:szCs w:val="24"/>
              </w:rPr>
              <w:t xml:space="preserve"> the blog </w:t>
            </w:r>
            <w:proofErr w:type="spellStart"/>
            <w:r>
              <w:rPr>
                <w:sz w:val="24"/>
                <w:szCs w:val="24"/>
              </w:rPr>
              <w:t>feature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the </w:t>
            </w:r>
            <w:proofErr w:type="spellStart"/>
            <w:r>
              <w:rPr>
                <w:sz w:val="24"/>
                <w:szCs w:val="24"/>
              </w:rPr>
              <w:t>website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the stories </w:t>
            </w:r>
            <w:proofErr w:type="spellStart"/>
            <w:r>
              <w:rPr>
                <w:sz w:val="24"/>
                <w:szCs w:val="24"/>
              </w:rPr>
              <w:t>feature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 xml:space="preserve">! Staff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submitted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tips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tricks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this</w:t>
            </w:r>
            <w:proofErr w:type="spellEnd"/>
            <w:r>
              <w:rPr>
                <w:sz w:val="24"/>
                <w:szCs w:val="24"/>
              </w:rPr>
              <w:t xml:space="preserve"> was </w:t>
            </w:r>
            <w:proofErr w:type="spellStart"/>
            <w:r>
              <w:rPr>
                <w:sz w:val="24"/>
                <w:szCs w:val="24"/>
              </w:rPr>
              <w:t>pushed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through</w:t>
            </w:r>
            <w:proofErr w:type="spellEnd"/>
            <w:r>
              <w:rPr>
                <w:sz w:val="24"/>
                <w:szCs w:val="24"/>
              </w:rPr>
              <w:t xml:space="preserve"> to the </w:t>
            </w:r>
            <w:proofErr w:type="spellStart"/>
            <w:r>
              <w:rPr>
                <w:sz w:val="24"/>
                <w:szCs w:val="24"/>
              </w:rPr>
              <w:t>rest</w:t>
            </w:r>
            <w:proofErr w:type="spellEnd"/>
            <w:r>
              <w:rPr>
                <w:sz w:val="24"/>
                <w:szCs w:val="24"/>
              </w:rPr>
              <w:t xml:space="preserve"> of the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This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campaign</w:t>
            </w:r>
            <w:proofErr w:type="spellEnd"/>
            <w:r>
              <w:rPr>
                <w:sz w:val="24"/>
                <w:szCs w:val="24"/>
              </w:rPr>
              <w:t xml:space="preserve"> was </w:t>
            </w:r>
            <w:proofErr w:type="spellStart"/>
            <w:r>
              <w:rPr>
                <w:sz w:val="24"/>
                <w:szCs w:val="24"/>
              </w:rPr>
              <w:t>pushed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through</w:t>
            </w:r>
            <w:proofErr w:type="spellEnd"/>
            <w:r>
              <w:rPr>
                <w:sz w:val="24"/>
                <w:szCs w:val="24"/>
              </w:rPr>
              <w:t xml:space="preserve"> to all </w:t>
            </w:r>
            <w:proofErr w:type="spellStart"/>
            <w:r>
              <w:rPr>
                <w:sz w:val="24"/>
                <w:szCs w:val="24"/>
              </w:rPr>
              <w:t>campuses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October</w:t>
            </w:r>
            <w:proofErr w:type="spellEnd"/>
            <w:r>
              <w:rPr>
                <w:sz w:val="24"/>
                <w:szCs w:val="24"/>
              </w:rPr>
              <w:t xml:space="preserve">, we </w:t>
            </w:r>
            <w:proofErr w:type="spellStart"/>
            <w:r>
              <w:rPr>
                <w:sz w:val="24"/>
                <w:szCs w:val="24"/>
              </w:rPr>
              <w:t>have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worked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the HWB to </w:t>
            </w:r>
            <w:proofErr w:type="spellStart"/>
            <w:r>
              <w:rPr>
                <w:sz w:val="24"/>
                <w:szCs w:val="24"/>
              </w:rPr>
              <w:t>make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resources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available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all, </w:t>
            </w:r>
            <w:proofErr w:type="spellStart"/>
            <w:r>
              <w:rPr>
                <w:sz w:val="24"/>
                <w:szCs w:val="24"/>
              </w:rPr>
              <w:t>that</w:t>
            </w:r>
            <w:proofErr w:type="spellEnd"/>
            <w:r>
              <w:rPr>
                <w:sz w:val="24"/>
                <w:szCs w:val="24"/>
              </w:rPr>
              <w:t xml:space="preserve"> can be </w:t>
            </w:r>
            <w:proofErr w:type="spellStart"/>
            <w:r>
              <w:rPr>
                <w:sz w:val="24"/>
                <w:szCs w:val="24"/>
              </w:rPr>
              <w:t>accessed</w:t>
            </w:r>
            <w:proofErr w:type="spellEnd"/>
            <w:r>
              <w:rPr>
                <w:sz w:val="24"/>
                <w:szCs w:val="24"/>
              </w:rPr>
              <w:t xml:space="preserve"> at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time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Working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Tammy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Lampeter</w:t>
            </w:r>
            <w:proofErr w:type="spellEnd"/>
            <w:r>
              <w:rPr>
                <w:sz w:val="24"/>
                <w:szCs w:val="24"/>
              </w:rPr>
              <w:t xml:space="preserve">, we plan to </w:t>
            </w:r>
            <w:proofErr w:type="spellStart"/>
            <w:r>
              <w:rPr>
                <w:sz w:val="24"/>
                <w:szCs w:val="24"/>
              </w:rPr>
              <w:t>relaunch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resources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the </w:t>
            </w:r>
            <w:proofErr w:type="spellStart"/>
            <w:r>
              <w:rPr>
                <w:sz w:val="24"/>
                <w:szCs w:val="24"/>
              </w:rPr>
              <w:t>second</w:t>
            </w:r>
            <w:proofErr w:type="spellEnd"/>
            <w:r>
              <w:rPr>
                <w:sz w:val="24"/>
                <w:szCs w:val="24"/>
              </w:rPr>
              <w:t xml:space="preserve"> semester, </w:t>
            </w:r>
            <w:proofErr w:type="spellStart"/>
            <w:r>
              <w:rPr>
                <w:sz w:val="24"/>
                <w:szCs w:val="24"/>
              </w:rPr>
              <w:t>once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returned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Christmas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break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4D534A" w14:paraId="0562CB0E" w14:textId="77777777" w:rsidTr="00F1630A">
        <w:trPr>
          <w:trHeight w:val="964"/>
        </w:trPr>
        <w:tc>
          <w:tcPr>
            <w:tcW w:w="5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0A41" w14:textId="396E9FD7" w:rsidR="00E17C77" w:rsidRPr="007A417B" w:rsidRDefault="00E17C77" w:rsidP="00E17C77">
            <w:pPr>
              <w:pStyle w:val="TableStyle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 X </w:t>
            </w:r>
            <w:proofErr w:type="spellStart"/>
            <w:r>
              <w:rPr>
                <w:sz w:val="24"/>
                <w:szCs w:val="24"/>
              </w:rPr>
              <w:t>Campaign</w:t>
            </w:r>
            <w:proofErr w:type="spellEnd"/>
          </w:p>
        </w:tc>
        <w:tc>
          <w:tcPr>
            <w:tcW w:w="9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F3C5" w14:textId="4F4B72AB" w:rsidR="004D534A" w:rsidRPr="007A417B" w:rsidRDefault="00E17C77" w:rsidP="3E8CCCCD">
            <w:pPr>
              <w:pStyle w:val="TableStyle2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year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I am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fronting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Mr X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campaign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which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takes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place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Christmas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Staff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take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tag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child’s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name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age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it,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purchase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present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I am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working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Laura-Cait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find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safe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positive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way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deliver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campaign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while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COVID 19 is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worry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added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as we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receive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more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information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more solid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ideas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types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things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that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we can do.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campaign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launched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we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use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social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media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voice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push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campaign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across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campuses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 </w:t>
            </w:r>
          </w:p>
        </w:tc>
      </w:tr>
      <w:tr w:rsidR="00E17C77" w14:paraId="30952720" w14:textId="77777777" w:rsidTr="00F1630A">
        <w:trPr>
          <w:trHeight w:val="964"/>
        </w:trPr>
        <w:tc>
          <w:tcPr>
            <w:tcW w:w="5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8F156" w14:textId="19C06DE5" w:rsidR="00E17C77" w:rsidRPr="007A417B" w:rsidRDefault="007A417B" w:rsidP="00E17C77">
            <w:pPr>
              <w:pStyle w:val="TableStyle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Accommodation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improvements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F6727" w14:textId="0883F602" w:rsidR="00E17C77" w:rsidRPr="007A417B" w:rsidRDefault="00E17C77" w:rsidP="3E8CCCCD">
            <w:pPr>
              <w:pStyle w:val="TableStyle2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Since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beginning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role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as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Sabbatical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officer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working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Kelly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estates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team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coming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up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ways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we can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improve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accommodation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campus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something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 plan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launch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as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campaign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spring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next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year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work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alongside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find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out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what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ways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can we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make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accommodation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better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more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homely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place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live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</w:tr>
    </w:tbl>
    <w:p w14:paraId="7E61BEC8" w14:textId="4027BFB3" w:rsidR="767EDD98" w:rsidRDefault="767EDD98" w:rsidP="0A5B4F28"/>
    <w:p w14:paraId="52E56223" w14:textId="3E0BC5A8" w:rsidR="004D534A" w:rsidRDefault="004D534A">
      <w:pPr>
        <w:pStyle w:val="BodyA"/>
      </w:pPr>
    </w:p>
    <w:p w14:paraId="6070AA65" w14:textId="77777777" w:rsidR="00F1630A" w:rsidRDefault="09E37D77" w:rsidP="3E8CCCCD">
      <w:pPr>
        <w:pStyle w:val="BodyA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Emergent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Themes</w:t>
      </w:r>
      <w:proofErr w:type="spellEnd"/>
      <w:r>
        <w:rPr>
          <w:b/>
          <w:bCs/>
          <w:sz w:val="24"/>
          <w:szCs w:val="24"/>
          <w:u w:val="single"/>
        </w:rPr>
        <w:t xml:space="preserve"> &amp; </w:t>
      </w:r>
      <w:proofErr w:type="spellStart"/>
      <w:r>
        <w:rPr>
          <w:b/>
          <w:bCs/>
          <w:sz w:val="24"/>
          <w:szCs w:val="24"/>
          <w:u w:val="single"/>
        </w:rPr>
        <w:t>Student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Feedback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3AED44BC" w14:textId="3F9C0B77" w:rsidR="23B6361C" w:rsidRPr="007D6724" w:rsidRDefault="09E37D77" w:rsidP="3E8CCCCD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4958D7B1" w14:textId="5D45E08C" w:rsidR="007A417B" w:rsidRPr="00F1630A" w:rsidRDefault="007A417B" w:rsidP="007A417B">
      <w:pPr>
        <w:pStyle w:val="BodyA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</w:rPr>
        <w:t>Wi</w:t>
      </w:r>
      <w:proofErr w:type="spellEnd"/>
      <w:r>
        <w:rPr>
          <w:b/>
          <w:bCs/>
          <w:sz w:val="24"/>
          <w:szCs w:val="24"/>
        </w:rPr>
        <w:t xml:space="preserve">-Fi </w:t>
      </w:r>
      <w:proofErr w:type="spellStart"/>
      <w:r>
        <w:rPr>
          <w:b/>
          <w:bCs/>
          <w:sz w:val="24"/>
          <w:szCs w:val="24"/>
        </w:rPr>
        <w:t>on</w:t>
      </w:r>
      <w:proofErr w:type="spellEnd"/>
      <w:r>
        <w:rPr>
          <w:b/>
          <w:bCs/>
          <w:sz w:val="24"/>
          <w:szCs w:val="24"/>
        </w:rPr>
        <w:t xml:space="preserve"> Campus –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strain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campuses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-Fi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concerns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connectivity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released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issue</w:t>
      </w:r>
      <w:proofErr w:type="spellEnd"/>
      <w:r>
        <w:rPr>
          <w:sz w:val="24"/>
          <w:szCs w:val="24"/>
        </w:rPr>
        <w:t xml:space="preserve"> was </w:t>
      </w:r>
      <w:proofErr w:type="spellStart"/>
      <w:r>
        <w:rPr>
          <w:sz w:val="24"/>
          <w:szCs w:val="24"/>
        </w:rPr>
        <w:t>isolated</w:t>
      </w:r>
      <w:proofErr w:type="spellEnd"/>
      <w:r>
        <w:rPr>
          <w:sz w:val="24"/>
          <w:szCs w:val="24"/>
        </w:rPr>
        <w:t xml:space="preserve"> or campus </w:t>
      </w:r>
      <w:proofErr w:type="spellStart"/>
      <w:r>
        <w:rPr>
          <w:sz w:val="24"/>
          <w:szCs w:val="24"/>
        </w:rPr>
        <w:t>wide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we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able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determine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campus the </w:t>
      </w:r>
      <w:proofErr w:type="spellStart"/>
      <w:r>
        <w:rPr>
          <w:sz w:val="24"/>
          <w:szCs w:val="24"/>
        </w:rPr>
        <w:t>poor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connectivity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hotspots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. The IT </w:t>
      </w:r>
      <w:proofErr w:type="spellStart"/>
      <w:r>
        <w:rPr>
          <w:sz w:val="24"/>
          <w:szCs w:val="24"/>
        </w:rPr>
        <w:t>department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currently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resolving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issue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since</w:t>
      </w:r>
      <w:proofErr w:type="spellEnd"/>
      <w:r>
        <w:rPr>
          <w:sz w:val="24"/>
          <w:szCs w:val="24"/>
        </w:rPr>
        <w:t xml:space="preserve">. </w:t>
      </w:r>
    </w:p>
    <w:p w14:paraId="5CC43E5D" w14:textId="77777777" w:rsidR="00F1630A" w:rsidRPr="007D6724" w:rsidRDefault="00F1630A" w:rsidP="00F1630A">
      <w:pPr>
        <w:pStyle w:val="BodyA"/>
        <w:ind w:left="720"/>
        <w:rPr>
          <w:b/>
          <w:bCs/>
          <w:sz w:val="24"/>
          <w:szCs w:val="24"/>
          <w:u w:val="single"/>
        </w:rPr>
      </w:pPr>
    </w:p>
    <w:p w14:paraId="3109ABBB" w14:textId="6F995803" w:rsidR="007A417B" w:rsidRPr="00F1630A" w:rsidRDefault="007A417B" w:rsidP="007A417B">
      <w:pPr>
        <w:pStyle w:val="BodyA"/>
        <w:numPr>
          <w:ilvl w:val="0"/>
          <w:numId w:val="9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Students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concerned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about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lack</w:t>
      </w:r>
      <w:proofErr w:type="spellEnd"/>
      <w:r>
        <w:rPr>
          <w:b/>
          <w:bCs/>
          <w:sz w:val="24"/>
          <w:szCs w:val="24"/>
        </w:rPr>
        <w:t xml:space="preserve"> of </w:t>
      </w:r>
      <w:proofErr w:type="spellStart"/>
      <w:r>
        <w:rPr>
          <w:b/>
          <w:bCs/>
          <w:sz w:val="24"/>
          <w:szCs w:val="24"/>
        </w:rPr>
        <w:t>social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events</w:t>
      </w:r>
      <w:proofErr w:type="spellEnd"/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Since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beginning</w:t>
      </w:r>
      <w:proofErr w:type="spellEnd"/>
      <w:r>
        <w:rPr>
          <w:sz w:val="24"/>
          <w:szCs w:val="24"/>
        </w:rPr>
        <w:t xml:space="preserve"> of term,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concerns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lack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19. As a union we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 to help </w:t>
      </w:r>
      <w:proofErr w:type="spellStart"/>
      <w:r>
        <w:rPr>
          <w:sz w:val="24"/>
          <w:szCs w:val="24"/>
        </w:rPr>
        <w:t>combat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issue</w:t>
      </w:r>
      <w:proofErr w:type="spellEnd"/>
      <w:r>
        <w:rPr>
          <w:sz w:val="24"/>
          <w:szCs w:val="24"/>
        </w:rPr>
        <w:t xml:space="preserve">. We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had </w:t>
      </w:r>
      <w:proofErr w:type="spellStart"/>
      <w:r>
        <w:rPr>
          <w:sz w:val="24"/>
          <w:szCs w:val="24"/>
        </w:rPr>
        <w:t>successful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Disco Bingo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. As we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isolate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further</w:t>
      </w:r>
      <w:proofErr w:type="spellEnd"/>
      <w:r>
        <w:rPr>
          <w:sz w:val="24"/>
          <w:szCs w:val="24"/>
        </w:rPr>
        <w:t xml:space="preserve">, I am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Matt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Sarah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student’s</w:t>
      </w:r>
      <w:proofErr w:type="spellEnd"/>
      <w:r>
        <w:rPr>
          <w:sz w:val="24"/>
          <w:szCs w:val="24"/>
        </w:rPr>
        <w:t xml:space="preserve"> union to </w:t>
      </w:r>
      <w:proofErr w:type="spellStart"/>
      <w:r>
        <w:rPr>
          <w:sz w:val="24"/>
          <w:szCs w:val="24"/>
        </w:rPr>
        <w:t>find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ways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engage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involved</w:t>
      </w:r>
      <w:proofErr w:type="spellEnd"/>
      <w:r>
        <w:rPr>
          <w:sz w:val="24"/>
          <w:szCs w:val="24"/>
        </w:rPr>
        <w:t>!</w:t>
      </w:r>
    </w:p>
    <w:p w14:paraId="68D2704F" w14:textId="77777777" w:rsidR="00F1630A" w:rsidRPr="007D6724" w:rsidRDefault="00F1630A" w:rsidP="00F1630A">
      <w:pPr>
        <w:pStyle w:val="BodyA"/>
        <w:ind w:left="720"/>
        <w:rPr>
          <w:b/>
          <w:bCs/>
          <w:sz w:val="24"/>
          <w:szCs w:val="24"/>
        </w:rPr>
      </w:pPr>
    </w:p>
    <w:p w14:paraId="74ABD989" w14:textId="7B86F132" w:rsidR="007A417B" w:rsidRPr="007D6724" w:rsidRDefault="007A417B" w:rsidP="007A417B">
      <w:pPr>
        <w:pStyle w:val="BodyA"/>
        <w:numPr>
          <w:ilvl w:val="0"/>
          <w:numId w:val="9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Student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Feedback</w:t>
      </w:r>
      <w:proofErr w:type="spellEnd"/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Overall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majority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had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positive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understand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situation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current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circumstances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excited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chance</w:t>
      </w:r>
      <w:proofErr w:type="spellEnd"/>
      <w:r>
        <w:rPr>
          <w:sz w:val="24"/>
          <w:szCs w:val="24"/>
        </w:rPr>
        <w:t xml:space="preserve"> to be </w:t>
      </w:r>
      <w:proofErr w:type="spellStart"/>
      <w:r>
        <w:rPr>
          <w:sz w:val="24"/>
          <w:szCs w:val="24"/>
        </w:rPr>
        <w:t>back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campus. I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know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isolating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safe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talk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issues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concerns</w:t>
      </w:r>
      <w:proofErr w:type="spellEnd"/>
      <w:r>
        <w:rPr>
          <w:sz w:val="24"/>
          <w:szCs w:val="24"/>
        </w:rPr>
        <w:t xml:space="preserve">. </w:t>
      </w:r>
    </w:p>
    <w:p w14:paraId="51964AD1" w14:textId="631AF926" w:rsidR="3E8CCCCD" w:rsidRPr="007D6724" w:rsidRDefault="3E8CCCCD" w:rsidP="007D6724">
      <w:pPr>
        <w:pStyle w:val="BodyA"/>
        <w:rPr>
          <w:b/>
          <w:bCs/>
          <w:sz w:val="24"/>
          <w:szCs w:val="24"/>
        </w:rPr>
      </w:pPr>
    </w:p>
    <w:p w14:paraId="07459315" w14:textId="4698D3DC" w:rsidR="004D534A" w:rsidRPr="007D6724" w:rsidRDefault="36D6190D" w:rsidP="007D6724">
      <w:pPr>
        <w:pStyle w:val="BodyA"/>
        <w:rPr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Coming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Up</w:t>
      </w:r>
      <w:proofErr w:type="spellEnd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</w:t>
      </w:r>
    </w:p>
    <w:p w14:paraId="20CF4669" w14:textId="0536315B" w:rsidR="004D534A" w:rsidRPr="007D6724" w:rsidRDefault="004D534A" w:rsidP="007D6724">
      <w:pPr>
        <w:pStyle w:val="BodyA"/>
        <w:rPr>
          <w:sz w:val="24"/>
          <w:szCs w:val="24"/>
          <w:u w:val="single"/>
        </w:rPr>
      </w:pPr>
    </w:p>
    <w:p w14:paraId="0B102962" w14:textId="7B0E192D" w:rsidR="007A417B" w:rsidRPr="007D6724" w:rsidRDefault="007D6724" w:rsidP="007D6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dr w:val="none" w:sz="0" w:space="0" w:color="auto"/>
        </w:rPr>
      </w:pPr>
      <w:r>
        <w:rPr>
          <w:rFonts w:asciiTheme="minorHAnsi" w:hAnsiTheme="minorHAnsi"/>
          <w:color w:val="000000"/>
          <w:bdr w:val="none" w:sz="0" w:space="0" w:color="auto"/>
        </w:rPr>
        <w:t xml:space="preserve">As a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result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of the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announcement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on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19/10/2020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about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the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circuit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breaker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lockdown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, we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anticipate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a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number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of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issues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surrounding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students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wishing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to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leave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site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to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isolate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 at </w:t>
      </w:r>
      <w:proofErr w:type="spellStart"/>
      <w:r>
        <w:rPr>
          <w:rFonts w:asciiTheme="minorHAnsi" w:hAnsiTheme="minorHAnsi"/>
          <w:color w:val="000000"/>
          <w:bdr w:val="none" w:sz="0" w:space="0" w:color="auto"/>
        </w:rPr>
        <w:t>home</w:t>
      </w:r>
      <w:proofErr w:type="spellEnd"/>
      <w:r>
        <w:rPr>
          <w:rFonts w:asciiTheme="minorHAnsi" w:hAnsiTheme="minorHAnsi"/>
          <w:color w:val="000000"/>
          <w:bdr w:val="none" w:sz="0" w:space="0" w:color="auto"/>
        </w:rPr>
        <w:t xml:space="preserve">. </w:t>
      </w:r>
    </w:p>
    <w:p w14:paraId="688DA8A5" w14:textId="098DC58B" w:rsidR="004D534A" w:rsidRDefault="004D534A" w:rsidP="3E8CCCCD">
      <w:pPr>
        <w:pStyle w:val="BodyA"/>
        <w:rPr>
          <w:b/>
          <w:bCs/>
          <w:u w:val="single"/>
        </w:rPr>
      </w:pPr>
    </w:p>
    <w:p w14:paraId="3A9A2EAD" w14:textId="637AC3AF" w:rsidR="004D534A" w:rsidRDefault="6039295B" w:rsidP="6039295B">
      <w:pPr>
        <w:pStyle w:val="BodyA"/>
        <w:rPr>
          <w:b/>
          <w:bCs/>
        </w:rPr>
      </w:pPr>
      <w:proofErr w:type="spellStart"/>
      <w:r>
        <w:rPr>
          <w:b/>
          <w:bCs/>
          <w:u w:val="single"/>
        </w:rPr>
        <w:t>Any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Other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Information</w:t>
      </w:r>
      <w:proofErr w:type="spellEnd"/>
      <w:r>
        <w:rPr>
          <w:b/>
          <w:bCs/>
          <w:u w:val="single"/>
        </w:rPr>
        <w:t xml:space="preserve">: </w:t>
      </w:r>
    </w:p>
    <w:sectPr w:rsidR="004D53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968F2" w14:textId="77777777" w:rsidR="00041E1F" w:rsidRDefault="00041E1F">
      <w:r>
        <w:separator/>
      </w:r>
    </w:p>
  </w:endnote>
  <w:endnote w:type="continuationSeparator" w:id="0">
    <w:p w14:paraId="4351FB50" w14:textId="77777777" w:rsidR="00041E1F" w:rsidRDefault="0004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7305A" w14:textId="77777777" w:rsidR="00D61AF5" w:rsidRDefault="00D61AF5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B9E20" w14:textId="77777777" w:rsidR="004D534A" w:rsidRDefault="004D534A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A943B" w14:textId="77777777" w:rsidR="00D61AF5" w:rsidRDefault="00D61AF5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C3C02" w14:textId="77777777" w:rsidR="00041E1F" w:rsidRDefault="00041E1F">
      <w:r>
        <w:separator/>
      </w:r>
    </w:p>
  </w:footnote>
  <w:footnote w:type="continuationSeparator" w:id="0">
    <w:p w14:paraId="5E1D30EA" w14:textId="77777777" w:rsidR="00041E1F" w:rsidRDefault="0004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E4163" w14:textId="77777777" w:rsidR="00D61AF5" w:rsidRDefault="00D61AF5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9E56" w14:textId="77777777" w:rsidR="004D534A" w:rsidRDefault="004D534A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4EB66" w14:textId="77777777" w:rsidR="00D61AF5" w:rsidRDefault="00D61AF5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39DB"/>
    <w:multiLevelType w:val="hybridMultilevel"/>
    <w:tmpl w:val="8D40515E"/>
    <w:lvl w:ilvl="0" w:tplc="07663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8F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44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23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4E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0F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9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A8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8C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1AD4"/>
    <w:multiLevelType w:val="hybridMultilevel"/>
    <w:tmpl w:val="EC80AA56"/>
    <w:lvl w:ilvl="0" w:tplc="3140C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4C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A7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84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88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8D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E6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A7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C7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59FE"/>
    <w:multiLevelType w:val="hybridMultilevel"/>
    <w:tmpl w:val="73F0631E"/>
    <w:lvl w:ilvl="0" w:tplc="DA8CC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2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87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49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85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6B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65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ED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C077A"/>
    <w:multiLevelType w:val="hybridMultilevel"/>
    <w:tmpl w:val="8702C3B0"/>
    <w:lvl w:ilvl="0" w:tplc="F2FA1D68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D1D11"/>
    <w:multiLevelType w:val="hybridMultilevel"/>
    <w:tmpl w:val="757C86F2"/>
    <w:lvl w:ilvl="0" w:tplc="6DE2E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4C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43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A1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42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4E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A0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83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6A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04019"/>
    <w:multiLevelType w:val="hybridMultilevel"/>
    <w:tmpl w:val="7422D066"/>
    <w:lvl w:ilvl="0" w:tplc="77B27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42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84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67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21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8C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47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44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E8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3A9B"/>
    <w:multiLevelType w:val="hybridMultilevel"/>
    <w:tmpl w:val="182A47EC"/>
    <w:lvl w:ilvl="0" w:tplc="A7F61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E7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C3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2C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49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A7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64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CE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4C8"/>
    <w:multiLevelType w:val="hybridMultilevel"/>
    <w:tmpl w:val="2E62CBD6"/>
    <w:lvl w:ilvl="0" w:tplc="7A826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8F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00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E3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88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60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0A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C9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A6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7C21"/>
    <w:multiLevelType w:val="hybridMultilevel"/>
    <w:tmpl w:val="C7602F5C"/>
    <w:lvl w:ilvl="0" w:tplc="4DC27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21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64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84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82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AC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E4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C8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6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4A"/>
    <w:rsid w:val="00041E1F"/>
    <w:rsid w:val="001B74F2"/>
    <w:rsid w:val="002B5665"/>
    <w:rsid w:val="00383252"/>
    <w:rsid w:val="004D534A"/>
    <w:rsid w:val="007817EE"/>
    <w:rsid w:val="007A417B"/>
    <w:rsid w:val="007D6724"/>
    <w:rsid w:val="008B4CD4"/>
    <w:rsid w:val="0096B024"/>
    <w:rsid w:val="009B6481"/>
    <w:rsid w:val="00A1571C"/>
    <w:rsid w:val="00D61AF5"/>
    <w:rsid w:val="00DA3E77"/>
    <w:rsid w:val="00E17C77"/>
    <w:rsid w:val="00E755AE"/>
    <w:rsid w:val="00F1630A"/>
    <w:rsid w:val="01905717"/>
    <w:rsid w:val="07DA4D53"/>
    <w:rsid w:val="0907AE29"/>
    <w:rsid w:val="09A299A8"/>
    <w:rsid w:val="09A9144C"/>
    <w:rsid w:val="09E37D77"/>
    <w:rsid w:val="0A5B4F28"/>
    <w:rsid w:val="0DBB6255"/>
    <w:rsid w:val="0FB5F501"/>
    <w:rsid w:val="0FE9543D"/>
    <w:rsid w:val="116644F2"/>
    <w:rsid w:val="121F3777"/>
    <w:rsid w:val="168685D8"/>
    <w:rsid w:val="180B3560"/>
    <w:rsid w:val="19613532"/>
    <w:rsid w:val="1CDFD167"/>
    <w:rsid w:val="1FC42A25"/>
    <w:rsid w:val="20C2B6CE"/>
    <w:rsid w:val="22BA93C6"/>
    <w:rsid w:val="23634870"/>
    <w:rsid w:val="23B6361C"/>
    <w:rsid w:val="26D6326D"/>
    <w:rsid w:val="27F7C4C6"/>
    <w:rsid w:val="2839FE23"/>
    <w:rsid w:val="295982BF"/>
    <w:rsid w:val="296D8E55"/>
    <w:rsid w:val="29A48C76"/>
    <w:rsid w:val="29E2204B"/>
    <w:rsid w:val="2CE23161"/>
    <w:rsid w:val="2E7D4E87"/>
    <w:rsid w:val="2FB36120"/>
    <w:rsid w:val="334D9410"/>
    <w:rsid w:val="36D6190D"/>
    <w:rsid w:val="3A3CCF16"/>
    <w:rsid w:val="3BB6774F"/>
    <w:rsid w:val="3D693351"/>
    <w:rsid w:val="3E8CCCCD"/>
    <w:rsid w:val="3F986B2F"/>
    <w:rsid w:val="401023F0"/>
    <w:rsid w:val="409BC279"/>
    <w:rsid w:val="43D066B4"/>
    <w:rsid w:val="44DDD06A"/>
    <w:rsid w:val="45237B8B"/>
    <w:rsid w:val="45378588"/>
    <w:rsid w:val="4589AA40"/>
    <w:rsid w:val="46A2DA0B"/>
    <w:rsid w:val="473D1182"/>
    <w:rsid w:val="4C26755A"/>
    <w:rsid w:val="4D776950"/>
    <w:rsid w:val="4DC524CA"/>
    <w:rsid w:val="4EC0A685"/>
    <w:rsid w:val="4EEE2CD7"/>
    <w:rsid w:val="511D248A"/>
    <w:rsid w:val="53DE12FD"/>
    <w:rsid w:val="55144EB0"/>
    <w:rsid w:val="57892A00"/>
    <w:rsid w:val="5981D7BC"/>
    <w:rsid w:val="5BFC9633"/>
    <w:rsid w:val="5D182D7B"/>
    <w:rsid w:val="5FDB1A2C"/>
    <w:rsid w:val="6039295B"/>
    <w:rsid w:val="66D19FD3"/>
    <w:rsid w:val="675720F8"/>
    <w:rsid w:val="6B4B2709"/>
    <w:rsid w:val="6D14A668"/>
    <w:rsid w:val="6DD99FD5"/>
    <w:rsid w:val="767EDD98"/>
    <w:rsid w:val="78F92126"/>
    <w:rsid w:val="7AB0EBBA"/>
    <w:rsid w:val="7B609D18"/>
    <w:rsid w:val="7DB01C0B"/>
    <w:rsid w:val="7DD19B0E"/>
    <w:rsid w:val="7F1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54EBE4"/>
  <w15:docId w15:val="{73338D83-0454-4EA3-84EB-02EDF463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y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</w:rPr>
  </w:style>
  <w:style w:type="paragraph" w:styleId="ParagraffRhestr">
    <w:name w:val="List Paragraph"/>
    <w:basedOn w:val="Normal"/>
    <w:uiPriority w:val="34"/>
    <w:qFormat/>
    <w:pPr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D61AF5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D61AF5"/>
    <w:rPr>
      <w:sz w:val="24"/>
      <w:szCs w:val="24"/>
      <w:lang w:val="cy-GB" w:eastAsia="en-US"/>
    </w:rPr>
  </w:style>
  <w:style w:type="paragraph" w:styleId="Troedyn">
    <w:name w:val="footer"/>
    <w:basedOn w:val="Normal"/>
    <w:link w:val="TroedynNod"/>
    <w:uiPriority w:val="99"/>
    <w:unhideWhenUsed/>
    <w:rsid w:val="00D61AF5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D61AF5"/>
    <w:rPr>
      <w:sz w:val="24"/>
      <w:szCs w:val="24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55860c-b829-493b-b704-345ece8538b0">
      <UserInfo>
        <DisplayName>Laura-Cait Driscoll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6" ma:contentTypeDescription="Create a new document." ma:contentTypeScope="" ma:versionID="e2a189b36aebba27cceefb6bbd28dc75">
  <xsd:schema xmlns:xsd="http://www.w3.org/2001/XMLSchema" xmlns:xs="http://www.w3.org/2001/XMLSchema" xmlns:p="http://schemas.microsoft.com/office/2006/metadata/properties" xmlns:ns2="3c4efbf5-32fd-4f44-b6cb-6b1778ca3b0b" xmlns:ns3="7855860c-b829-493b-b704-345ece8538b0" targetNamespace="http://schemas.microsoft.com/office/2006/metadata/properties" ma:root="true" ma:fieldsID="7a60ecc6f26248d9cf85614cc8a49d29" ns2:_="" ns3:_="">
    <xsd:import namespace="3c4efbf5-32fd-4f44-b6cb-6b1778ca3b0b"/>
    <xsd:import namespace="7855860c-b829-493b-b704-345ece853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5860c-b829-493b-b704-345ece853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59FEB-9707-44EA-BB9F-D05C2BE16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7CF07-4792-46C3-9E3D-F6BFBDF0B217}">
  <ds:schemaRefs>
    <ds:schemaRef ds:uri="http://schemas.microsoft.com/office/2006/metadata/properties"/>
    <ds:schemaRef ds:uri="http://schemas.microsoft.com/office/infopath/2007/PartnerControls"/>
    <ds:schemaRef ds:uri="7855860c-b829-493b-b704-345ece8538b0"/>
  </ds:schemaRefs>
</ds:datastoreItem>
</file>

<file path=customXml/itemProps3.xml><?xml version="1.0" encoding="utf-8"?>
<ds:datastoreItem xmlns:ds="http://schemas.openxmlformats.org/officeDocument/2006/customXml" ds:itemID="{8BCEA372-1665-4494-B327-C37F0AFA2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efbf5-32fd-4f44-b6cb-6b1778ca3b0b"/>
    <ds:schemaRef ds:uri="7855860c-b829-493b-b704-345ece853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Fallon</dc:creator>
  <cp:lastModifiedBy>Geoff Jones</cp:lastModifiedBy>
  <cp:revision>3</cp:revision>
  <dcterms:created xsi:type="dcterms:W3CDTF">2020-10-21T14:25:00Z</dcterms:created>
  <dcterms:modified xsi:type="dcterms:W3CDTF">2020-10-25T17:38:00Z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0x010100E81C4A93546C5446B88F92FCAABE40CA</vt:lpwstr>
  </property>
</Properties>
</file>