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D9A30" w14:textId="77777777" w:rsidR="0040174D" w:rsidRDefault="0040174D" w:rsidP="00A84990">
      <w:pPr>
        <w:jc w:val="center"/>
        <w:rPr>
          <w:rFonts w:ascii="Avenir Next LT Pro" w:hAnsi="Avenir Next LT Pro"/>
          <w:b/>
          <w:bCs/>
          <w:sz w:val="40"/>
          <w:szCs w:val="40"/>
        </w:rPr>
      </w:pPr>
    </w:p>
    <w:p w14:paraId="64962369" w14:textId="5F194088" w:rsidR="009C68F0" w:rsidRPr="00A84990" w:rsidRDefault="005A5C98" w:rsidP="00A84990">
      <w:pPr>
        <w:jc w:val="center"/>
        <w:rPr>
          <w:rFonts w:ascii="Avenir Next LT Pro" w:hAnsi="Avenir Next LT Pro"/>
          <w:b/>
          <w:bCs/>
          <w:sz w:val="40"/>
          <w:szCs w:val="40"/>
        </w:rPr>
      </w:pPr>
      <w:r>
        <w:rPr>
          <w:rFonts w:ascii="Avenir Next LT Pro" w:hAnsi="Avenir Next LT Pro"/>
          <w:b/>
          <w:bCs/>
          <w:sz w:val="40"/>
          <w:szCs w:val="40"/>
        </w:rPr>
        <w:t>Rheolwr Llais Myfyrwyr – Pecyn Recriwtio</w:t>
      </w:r>
    </w:p>
    <w:p w14:paraId="57C1A92E" w14:textId="77777777" w:rsidR="0040174D" w:rsidRDefault="0040174D">
      <w:pPr>
        <w:rPr>
          <w:rFonts w:ascii="Avenir Next LT Pro" w:hAnsi="Avenir Next LT Pro"/>
          <w:b/>
          <w:bCs/>
          <w:u w:val="single"/>
        </w:rPr>
      </w:pPr>
    </w:p>
    <w:p w14:paraId="3BA5069B" w14:textId="78A11C25" w:rsidR="00F406C5" w:rsidRPr="00CC4AC1" w:rsidRDefault="004117F8">
      <w:pPr>
        <w:rPr>
          <w:rFonts w:ascii="Avenir Next LT Pro" w:hAnsi="Avenir Next LT Pro"/>
          <w:b/>
          <w:bCs/>
          <w:u w:val="single"/>
        </w:rPr>
      </w:pPr>
      <w:r>
        <w:rPr>
          <w:rFonts w:ascii="Avenir Next LT Pro" w:hAnsi="Avenir Next LT Pro"/>
          <w:b/>
          <w:bCs/>
          <w:u w:val="single"/>
        </w:rPr>
        <w:t>Amdanom Ni</w:t>
      </w:r>
    </w:p>
    <w:p w14:paraId="4967CEF0" w14:textId="7A900B1C" w:rsidR="004117F8" w:rsidRDefault="004117F8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Mae UM </w:t>
      </w:r>
      <w:proofErr w:type="spellStart"/>
      <w:r>
        <w:rPr>
          <w:rFonts w:ascii="Avenir Next LT Pro" w:hAnsi="Avenir Next LT Pro"/>
        </w:rPr>
        <w:t>PCyDDS</w:t>
      </w:r>
      <w:proofErr w:type="spellEnd"/>
      <w:r>
        <w:rPr>
          <w:rFonts w:ascii="Avenir Next LT Pro" w:hAnsi="Avenir Next LT Pro"/>
        </w:rPr>
        <w:t xml:space="preserve"> yn Undeb Myfyrwyr sydd â set unigryw o heriau a chyfleoedd. Rydym wedi'n gwasgaru dros 6 champws ledled Cymru a Lloegr.</w:t>
      </w:r>
    </w:p>
    <w:p w14:paraId="5D3512D5" w14:textId="656397A7" w:rsidR="004117F8" w:rsidRDefault="00A9708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Mae'r safleoedd hyn yn cynnwys:</w:t>
      </w:r>
    </w:p>
    <w:p w14:paraId="677ADA96" w14:textId="584FD684" w:rsidR="00A9708C" w:rsidRDefault="00A9708C" w:rsidP="00CC4AC1">
      <w:pPr>
        <w:ind w:left="709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Birmingham - Sefydlwyd ein campws mwyaf newydd yn 2017. Mae Birmingham wedi gweld twf cyflym a disgwylir iddo ragori ar gampws Llundain fel yr ail fwyaf o ran niferoedd myfyrwyr. Mae'r campws yn cynnwys dau safle, safle gwreiddiol </w:t>
      </w:r>
      <w:proofErr w:type="spellStart"/>
      <w:r>
        <w:rPr>
          <w:rFonts w:ascii="Avenir Next LT Pro" w:hAnsi="Avenir Next LT Pro"/>
        </w:rPr>
        <w:t>Sparkhill</w:t>
      </w:r>
      <w:proofErr w:type="spellEnd"/>
      <w:r>
        <w:rPr>
          <w:rFonts w:ascii="Avenir Next LT Pro" w:hAnsi="Avenir Next LT Pro"/>
        </w:rPr>
        <w:t xml:space="preserve"> a safle mwy newydd </w:t>
      </w:r>
      <w:proofErr w:type="spellStart"/>
      <w:r>
        <w:rPr>
          <w:rFonts w:ascii="Avenir Next LT Pro" w:hAnsi="Avenir Next LT Pro"/>
        </w:rPr>
        <w:t>Quay</w:t>
      </w:r>
      <w:proofErr w:type="spellEnd"/>
      <w:r>
        <w:rPr>
          <w:rFonts w:ascii="Avenir Next LT Pro" w:hAnsi="Avenir Next LT Pro"/>
        </w:rPr>
        <w:t xml:space="preserve"> </w:t>
      </w:r>
      <w:proofErr w:type="spellStart"/>
      <w:r>
        <w:rPr>
          <w:rFonts w:ascii="Avenir Next LT Pro" w:hAnsi="Avenir Next LT Pro"/>
        </w:rPr>
        <w:t>Place</w:t>
      </w:r>
      <w:proofErr w:type="spellEnd"/>
      <w:r>
        <w:rPr>
          <w:rFonts w:ascii="Avenir Next LT Pro" w:hAnsi="Avenir Next LT Pro"/>
        </w:rPr>
        <w:t xml:space="preserve"> gyda thri adeilad yng nghanol y ddinas. Mae'r rhan fwyaf o'r myfyrwyr hyn yn astudio rhaglenni Tystysgrif AU (Sgiliau Cyflogadwyedd).</w:t>
      </w:r>
    </w:p>
    <w:p w14:paraId="41C94733" w14:textId="1E1D1BFE" w:rsidR="00001B81" w:rsidRDefault="00001B81" w:rsidP="00CC4AC1">
      <w:pPr>
        <w:ind w:left="709"/>
        <w:rPr>
          <w:rFonts w:ascii="Avenir Next LT Pro" w:hAnsi="Avenir Next LT Pro"/>
        </w:rPr>
      </w:pPr>
      <w:r>
        <w:rPr>
          <w:rFonts w:ascii="Avenir Next LT Pro" w:hAnsi="Avenir Next LT Pro"/>
        </w:rPr>
        <w:t>Caerdydd – Ein campws lleiaf o ran niferoedd myfyrwyr. Mae'r campws hwn yn un adeilad yng nghanol Caerdydd, ac mae'n cynnwys rhaglenni yn y celfyddydau perfformio a rhaglenni Tystysgrif AU.</w:t>
      </w:r>
    </w:p>
    <w:p w14:paraId="4BF6C5B0" w14:textId="0DA60E3A" w:rsidR="00001B81" w:rsidRDefault="00001B81" w:rsidP="00CC4AC1">
      <w:pPr>
        <w:ind w:left="709"/>
        <w:rPr>
          <w:rFonts w:ascii="Avenir Next LT Pro" w:hAnsi="Avenir Next LT Pro"/>
        </w:rPr>
      </w:pPr>
      <w:r>
        <w:rPr>
          <w:rFonts w:ascii="Avenir Next LT Pro" w:hAnsi="Avenir Next LT Pro"/>
        </w:rPr>
        <w:t>Caerfyrddin – Mae Caerfyrddin yn teimlo fel y mwyaf traddodiadol o’n safleoedd, gyda myfyrwyr yn byw ar y campws ac yn astudio ystod eang o raglenni megis Chwaraeon, Addysg, a’r Celfyddydau Perfformio.</w:t>
      </w:r>
    </w:p>
    <w:p w14:paraId="10B25986" w14:textId="099BEE30" w:rsidR="00D27786" w:rsidRDefault="00D27786" w:rsidP="00CC4AC1">
      <w:pPr>
        <w:ind w:left="709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Llambed - Y campws hynaf sydd â'r ôl troed mwyaf, ond yr ail leiaf o ran niferoedd myfyrwyr. Dim ond cyrsiau </w:t>
      </w:r>
      <w:proofErr w:type="spellStart"/>
      <w:r>
        <w:rPr>
          <w:rFonts w:ascii="Avenir Next LT Pro" w:hAnsi="Avenir Next LT Pro"/>
        </w:rPr>
        <w:t>dyniaethau</w:t>
      </w:r>
      <w:proofErr w:type="spellEnd"/>
      <w:r>
        <w:rPr>
          <w:rFonts w:ascii="Avenir Next LT Pro" w:hAnsi="Avenir Next LT Pro"/>
        </w:rPr>
        <w:t xml:space="preserve"> y mae'r campws yn eu darparu, ac mae iddo naws gymunedol gref.</w:t>
      </w:r>
    </w:p>
    <w:p w14:paraId="1F51CC9B" w14:textId="0156B60D" w:rsidR="00186482" w:rsidRDefault="00186482" w:rsidP="00CC4AC1">
      <w:pPr>
        <w:ind w:left="709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Llundain - Wedi'i sefydlu yn 2012, ehangodd campws Llundain yn gyflym i </w:t>
      </w:r>
      <w:proofErr w:type="spellStart"/>
      <w:r>
        <w:rPr>
          <w:rFonts w:ascii="Avenir Next LT Pro" w:hAnsi="Avenir Next LT Pro"/>
        </w:rPr>
        <w:t>gapasiti</w:t>
      </w:r>
      <w:proofErr w:type="spellEnd"/>
      <w:r>
        <w:rPr>
          <w:rFonts w:ascii="Avenir Next LT Pro" w:hAnsi="Avenir Next LT Pro"/>
        </w:rPr>
        <w:t xml:space="preserve">. Tystysgrifau AU yw mwyafrif y rhaglenni a gynigir. Mae’r safle wedi’i leoli ym Mharc Busnes </w:t>
      </w:r>
      <w:proofErr w:type="spellStart"/>
      <w:r>
        <w:rPr>
          <w:rFonts w:ascii="Avenir Next LT Pro" w:hAnsi="Avenir Next LT Pro"/>
        </w:rPr>
        <w:t>Kennington</w:t>
      </w:r>
      <w:proofErr w:type="spellEnd"/>
      <w:r>
        <w:rPr>
          <w:rFonts w:ascii="Avenir Next LT Pro" w:hAnsi="Avenir Next LT Pro"/>
        </w:rPr>
        <w:t xml:space="preserve">, a disgwylir iddo symud i </w:t>
      </w:r>
      <w:proofErr w:type="spellStart"/>
      <w:r>
        <w:rPr>
          <w:rFonts w:ascii="Avenir Next LT Pro" w:hAnsi="Avenir Next LT Pro"/>
        </w:rPr>
        <w:t>Canary</w:t>
      </w:r>
      <w:proofErr w:type="spellEnd"/>
      <w:r>
        <w:rPr>
          <w:rFonts w:ascii="Avenir Next LT Pro" w:hAnsi="Avenir Next LT Pro"/>
        </w:rPr>
        <w:t xml:space="preserve"> </w:t>
      </w:r>
      <w:proofErr w:type="spellStart"/>
      <w:r>
        <w:rPr>
          <w:rFonts w:ascii="Avenir Next LT Pro" w:hAnsi="Avenir Next LT Pro"/>
        </w:rPr>
        <w:t>Wharf</w:t>
      </w:r>
      <w:proofErr w:type="spellEnd"/>
      <w:r>
        <w:rPr>
          <w:rFonts w:ascii="Avenir Next LT Pro" w:hAnsi="Avenir Next LT Pro"/>
        </w:rPr>
        <w:t xml:space="preserve"> ym mis Mehefin 2024.</w:t>
      </w:r>
    </w:p>
    <w:p w14:paraId="7888FE2C" w14:textId="1E765A76" w:rsidR="00FF5FF4" w:rsidRDefault="00FF5FF4" w:rsidP="00CC4AC1">
      <w:pPr>
        <w:ind w:left="709"/>
        <w:rPr>
          <w:rFonts w:ascii="Avenir Next LT Pro" w:hAnsi="Avenir Next LT Pro"/>
        </w:rPr>
      </w:pPr>
      <w:r>
        <w:rPr>
          <w:rFonts w:ascii="Avenir Next LT Pro" w:hAnsi="Avenir Next LT Pro"/>
        </w:rPr>
        <w:t>Abertawe – Mae llawer o hen gampws Prifysgol Fetropolitan Abertawe bellach yn rhan o gampws Abertawe, gydag ambell ychwanegiad modern yn ardal marina Abertawe. Ein campws mwyaf o ran y rhaglenni a gynigir a nifer y myfyrwyr. Mae'r campws ei hun, fodd bynnag, yn gyfres o adeiladau yng nghanol Abertawe.</w:t>
      </w:r>
    </w:p>
    <w:p w14:paraId="696D215F" w14:textId="51B7FDFE" w:rsidR="00FF5FF4" w:rsidRDefault="00FF5FF4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Cawn ein harwain yn wleidyddol gan ein Swyddogion Sabothol etholedig, yn strategol gan ein Prif Weithredwr, ac yn elusennol gan ein Hymddiriedolwyr.</w:t>
      </w:r>
    </w:p>
    <w:p w14:paraId="4CA4DB8D" w14:textId="77D89C6C" w:rsidR="008E4420" w:rsidRDefault="008E442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Gallwch weld ein tîm staff presennol yma:</w:t>
      </w:r>
    </w:p>
    <w:p w14:paraId="3085F9BB" w14:textId="356A75AF" w:rsidR="008E4420" w:rsidRDefault="00000000">
      <w:pPr>
        <w:rPr>
          <w:rFonts w:ascii="Avenir Next LT Pro" w:hAnsi="Avenir Next LT Pro"/>
        </w:rPr>
      </w:pPr>
      <w:hyperlink r:id="rId7" w:history="1">
        <w:r>
          <w:rPr>
            <w:rStyle w:val="Hyperddolen"/>
            <w:rFonts w:ascii="Avenir Next LT Pro" w:hAnsi="Avenir Next LT Pro"/>
          </w:rPr>
          <w:t>https://www.uwtsdunion.co.uk/about/team</w:t>
        </w:r>
      </w:hyperlink>
    </w:p>
    <w:p w14:paraId="2AE946F8" w14:textId="05C55B7A" w:rsidR="004706C9" w:rsidRPr="004706C9" w:rsidRDefault="002873BB" w:rsidP="008E442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Mae pob Undeb Myfyrwyr yn unigryw, ond mae </w:t>
      </w:r>
      <w:proofErr w:type="spellStart"/>
      <w:r>
        <w:rPr>
          <w:rFonts w:ascii="Avenir Next LT Pro" w:hAnsi="Avenir Next LT Pro"/>
        </w:rPr>
        <w:t>PCyDDS</w:t>
      </w:r>
      <w:proofErr w:type="spellEnd"/>
      <w:r>
        <w:rPr>
          <w:rFonts w:ascii="Avenir Next LT Pro" w:hAnsi="Avenir Next LT Pro"/>
        </w:rPr>
        <w:t xml:space="preserve"> yn rhywbeth gwahanol gyda’i lleoliadau amrywiol. Mae UM </w:t>
      </w:r>
      <w:proofErr w:type="spellStart"/>
      <w:r>
        <w:rPr>
          <w:rFonts w:ascii="Avenir Next LT Pro" w:hAnsi="Avenir Next LT Pro"/>
        </w:rPr>
        <w:t>PCyDDS</w:t>
      </w:r>
      <w:proofErr w:type="spellEnd"/>
      <w:r>
        <w:rPr>
          <w:rFonts w:ascii="Avenir Next LT Pro" w:hAnsi="Avenir Next LT Pro"/>
        </w:rPr>
        <w:t xml:space="preserve"> yn Undeb sy’n llawn swyn a chymeriad. </w:t>
      </w:r>
    </w:p>
    <w:p w14:paraId="5B8D7944" w14:textId="77777777" w:rsidR="0040174D" w:rsidRDefault="0040174D" w:rsidP="008E4420">
      <w:pPr>
        <w:rPr>
          <w:rFonts w:ascii="Avenir Next LT Pro" w:hAnsi="Avenir Next LT Pro"/>
          <w:b/>
          <w:bCs/>
          <w:u w:val="single"/>
        </w:rPr>
      </w:pPr>
    </w:p>
    <w:p w14:paraId="6D1F55F2" w14:textId="3B843FB9" w:rsidR="00CC4AC1" w:rsidRPr="00CC4AC1" w:rsidRDefault="008E4420" w:rsidP="008E442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  <w:u w:val="single"/>
        </w:rPr>
        <w:lastRenderedPageBreak/>
        <w:t>Ein Cenhadaeth</w:t>
      </w:r>
    </w:p>
    <w:p w14:paraId="25EBD003" w14:textId="23A78829" w:rsidR="008E4420" w:rsidRDefault="008E4420" w:rsidP="008E442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Gyda'n gilydd, byddwn yn gweithio i wella bywydau myfyrwyr yn </w:t>
      </w:r>
      <w:proofErr w:type="spellStart"/>
      <w:r>
        <w:rPr>
          <w:rFonts w:ascii="Avenir Next LT Pro" w:hAnsi="Avenir Next LT Pro"/>
        </w:rPr>
        <w:t>PCyDDS</w:t>
      </w:r>
      <w:proofErr w:type="spellEnd"/>
      <w:r>
        <w:rPr>
          <w:rFonts w:ascii="Avenir Next LT Pro" w:hAnsi="Avenir Next LT Pro"/>
        </w:rPr>
        <w:t>.</w:t>
      </w:r>
    </w:p>
    <w:p w14:paraId="492DD5B6" w14:textId="77777777" w:rsidR="00CC4AC1" w:rsidRPr="00CC4AC1" w:rsidRDefault="008E4420" w:rsidP="008E442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  <w:u w:val="single"/>
        </w:rPr>
        <w:t>Ein Gweledigaeth</w:t>
      </w:r>
    </w:p>
    <w:p w14:paraId="3EEEDED5" w14:textId="5082E8E7" w:rsidR="008E4420" w:rsidRDefault="008E4420" w:rsidP="008E442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Rydyn ni eisiau bod yr Undeb Myfyrwyr rydych chi'n ei haeddu.</w:t>
      </w:r>
    </w:p>
    <w:p w14:paraId="79B2A14C" w14:textId="77777777" w:rsidR="00CC4AC1" w:rsidRPr="00CC4AC1" w:rsidRDefault="008E4420" w:rsidP="008B052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  <w:u w:val="single"/>
        </w:rPr>
        <w:t>Ein Hymddygiad</w:t>
      </w:r>
    </w:p>
    <w:p w14:paraId="3C542C83" w14:textId="77777777" w:rsidR="00CC4AC1" w:rsidRDefault="0058307C" w:rsidP="00CC4AC1">
      <w:pPr>
        <w:pStyle w:val="ParagraffRhestr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Gweithredu'n gynaliadwy</w:t>
      </w:r>
    </w:p>
    <w:p w14:paraId="1C59391E" w14:textId="77777777" w:rsidR="00CC4AC1" w:rsidRDefault="0058307C" w:rsidP="00CC4AC1">
      <w:pPr>
        <w:pStyle w:val="ParagraffRhestr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Gweithio'n ddwyieithog</w:t>
      </w:r>
    </w:p>
    <w:p w14:paraId="089D3698" w14:textId="77777777" w:rsidR="00CC4AC1" w:rsidRDefault="0058307C" w:rsidP="00CC4AC1">
      <w:pPr>
        <w:pStyle w:val="ParagraffRhestr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Cyrchu adnoddau’n gyfrifol</w:t>
      </w:r>
    </w:p>
    <w:p w14:paraId="312D8239" w14:textId="77777777" w:rsidR="00CC4AC1" w:rsidRDefault="0058307C" w:rsidP="00CC4AC1">
      <w:pPr>
        <w:pStyle w:val="ParagraffRhestr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Penderfynu’n dryloyw</w:t>
      </w:r>
    </w:p>
    <w:p w14:paraId="039748C0" w14:textId="5843840B" w:rsidR="0058307C" w:rsidRPr="00CC4AC1" w:rsidRDefault="008B0529" w:rsidP="00CC4AC1">
      <w:pPr>
        <w:pStyle w:val="ParagraffRhestr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Cyfathrebu'n eang</w:t>
      </w:r>
    </w:p>
    <w:p w14:paraId="3DC0097A" w14:textId="03071E32" w:rsidR="00CC4AC1" w:rsidRDefault="00CC4AC1">
      <w:pPr>
        <w:rPr>
          <w:rFonts w:ascii="Avenir Next LT Pro" w:hAnsi="Avenir Next LT Pro"/>
        </w:rPr>
      </w:pPr>
      <w:r>
        <w:br w:type="page"/>
      </w:r>
    </w:p>
    <w:p w14:paraId="0E942FC5" w14:textId="0DDF628F" w:rsidR="00C221C4" w:rsidRDefault="00C221C4" w:rsidP="3C9B0D44">
      <w:pPr>
        <w:jc w:val="center"/>
        <w:rPr>
          <w:rFonts w:ascii="Avenir Next LT Pro" w:hAnsi="Avenir Next LT Pro"/>
          <w:b/>
          <w:bCs/>
          <w:sz w:val="40"/>
          <w:szCs w:val="40"/>
        </w:rPr>
      </w:pPr>
      <w:r>
        <w:rPr>
          <w:rFonts w:ascii="Avenir Next LT Pro" w:hAnsi="Avenir Next LT Pro"/>
          <w:b/>
          <w:bCs/>
          <w:sz w:val="40"/>
          <w:szCs w:val="40"/>
        </w:rPr>
        <w:t>Swydd Ddisgrifiad: Rheolwr Llais y Myfyrwyr</w:t>
      </w:r>
      <w:r>
        <w:rPr>
          <w:rFonts w:ascii="Avenir Next LT Pro" w:hAnsi="Avenir Next LT Pro"/>
          <w:b/>
          <w:bCs/>
          <w:sz w:val="40"/>
          <w:szCs w:val="40"/>
        </w:rPr>
        <w:br/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22876" w14:paraId="286E6A67" w14:textId="77777777" w:rsidTr="3C9B0D44">
        <w:tc>
          <w:tcPr>
            <w:tcW w:w="2122" w:type="dxa"/>
          </w:tcPr>
          <w:p w14:paraId="22B67330" w14:textId="26A1F022" w:rsidR="00722876" w:rsidRPr="00811F92" w:rsidRDefault="00722876" w:rsidP="0058307C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Math o Gytundeb</w:t>
            </w:r>
          </w:p>
        </w:tc>
        <w:tc>
          <w:tcPr>
            <w:tcW w:w="6894" w:type="dxa"/>
          </w:tcPr>
          <w:p w14:paraId="4C6DB966" w14:textId="41DEC3A3" w:rsidR="00722876" w:rsidRDefault="00722876" w:rsidP="0058307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Parhaol</w:t>
            </w:r>
          </w:p>
        </w:tc>
      </w:tr>
      <w:tr w:rsidR="00722876" w14:paraId="5591BF21" w14:textId="77777777" w:rsidTr="3C9B0D44">
        <w:tc>
          <w:tcPr>
            <w:tcW w:w="2122" w:type="dxa"/>
          </w:tcPr>
          <w:p w14:paraId="50BD2874" w14:textId="4E100E06" w:rsidR="00722876" w:rsidRPr="00811F92" w:rsidRDefault="00722876" w:rsidP="0058307C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Oriau Gwaith</w:t>
            </w:r>
          </w:p>
        </w:tc>
        <w:tc>
          <w:tcPr>
            <w:tcW w:w="6894" w:type="dxa"/>
          </w:tcPr>
          <w:p w14:paraId="03C5C7E1" w14:textId="4402F72F" w:rsidR="00722876" w:rsidRDefault="00722876" w:rsidP="0058307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35 awr yr wythnos (gweithio ar fin-nos ac ar benwythnosau o bryd i’w gilydd)</w:t>
            </w:r>
          </w:p>
        </w:tc>
      </w:tr>
      <w:tr w:rsidR="00722876" w14:paraId="31603D28" w14:textId="77777777" w:rsidTr="3C9B0D44">
        <w:tc>
          <w:tcPr>
            <w:tcW w:w="2122" w:type="dxa"/>
          </w:tcPr>
          <w:p w14:paraId="2EF4BDEC" w14:textId="1CF4A04B" w:rsidR="00722876" w:rsidRPr="00811F92" w:rsidRDefault="00722876" w:rsidP="0058307C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Cyflog</w:t>
            </w:r>
          </w:p>
        </w:tc>
        <w:tc>
          <w:tcPr>
            <w:tcW w:w="6894" w:type="dxa"/>
          </w:tcPr>
          <w:p w14:paraId="7E26CBAA" w14:textId="6B895955" w:rsidR="00722876" w:rsidRDefault="00A52455" w:rsidP="0058307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£27,500 (yn cynyddu i £29,592 ar ôl cyfnod prawf o 3 mis)</w:t>
            </w:r>
          </w:p>
        </w:tc>
      </w:tr>
      <w:tr w:rsidR="00722876" w14:paraId="1B487DA7" w14:textId="77777777" w:rsidTr="3C9B0D44">
        <w:tc>
          <w:tcPr>
            <w:tcW w:w="2122" w:type="dxa"/>
          </w:tcPr>
          <w:p w14:paraId="5416FFDF" w14:textId="5ACF3FEF" w:rsidR="00722876" w:rsidRPr="00811F92" w:rsidRDefault="00722876" w:rsidP="0058307C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Lleoliad</w:t>
            </w:r>
          </w:p>
        </w:tc>
        <w:tc>
          <w:tcPr>
            <w:tcW w:w="6894" w:type="dxa"/>
          </w:tcPr>
          <w:p w14:paraId="136C0449" w14:textId="77777777" w:rsidR="00722876" w:rsidRDefault="008D6FA1" w:rsidP="0058307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Unrhyw Gampws (bydd angen teithio rhwng pob lleoliad)</w:t>
            </w:r>
          </w:p>
          <w:p w14:paraId="1162EDC6" w14:textId="4E795647" w:rsidR="004F6FBB" w:rsidRPr="004F6FBB" w:rsidRDefault="004F6FBB" w:rsidP="004F6FBB">
            <w:pPr>
              <w:pStyle w:val="ParagraffRhestr"/>
              <w:numPr>
                <w:ilvl w:val="0"/>
                <w:numId w:val="6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Disgwylir i’r rôl hon weithio ar draws campysau Abertawe, Caerfyrddin a Llambed yn ôl yr angen, gyda theithio rheolaidd i gampysau eraill </w:t>
            </w:r>
            <w:proofErr w:type="spellStart"/>
            <w:r>
              <w:rPr>
                <w:rFonts w:ascii="Avenir Next LT Pro" w:hAnsi="Avenir Next LT Pro"/>
              </w:rPr>
              <w:t>PCyDDS</w:t>
            </w:r>
            <w:proofErr w:type="spellEnd"/>
            <w:r>
              <w:rPr>
                <w:rFonts w:ascii="Avenir Next LT Pro" w:hAnsi="Avenir Next LT Pro"/>
              </w:rPr>
              <w:t xml:space="preserve"> gan gynnwys Birmingham, Llundain, a Chaerdydd.</w:t>
            </w:r>
          </w:p>
        </w:tc>
      </w:tr>
      <w:tr w:rsidR="00722876" w14:paraId="013EC3D4" w14:textId="77777777" w:rsidTr="3C9B0D44">
        <w:tc>
          <w:tcPr>
            <w:tcW w:w="2122" w:type="dxa"/>
          </w:tcPr>
          <w:p w14:paraId="47093666" w14:textId="583E1D26" w:rsidR="00722876" w:rsidRPr="00811F92" w:rsidRDefault="00722876" w:rsidP="0058307C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Yn gyfrifol am:</w:t>
            </w:r>
          </w:p>
        </w:tc>
        <w:tc>
          <w:tcPr>
            <w:tcW w:w="6894" w:type="dxa"/>
          </w:tcPr>
          <w:p w14:paraId="71D99E12" w14:textId="77777777" w:rsidR="00722876" w:rsidRDefault="008D6FA1" w:rsidP="008D6FA1">
            <w:pPr>
              <w:pStyle w:val="ParagraffRhestr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Cydlynydd Llais Myfyrwyr – Cynrychiolaeth Academaidd</w:t>
            </w:r>
          </w:p>
          <w:p w14:paraId="62FB1ED3" w14:textId="77777777" w:rsidR="008D6FA1" w:rsidRDefault="008D6FA1" w:rsidP="008D6FA1">
            <w:pPr>
              <w:pStyle w:val="ParagraffRhestr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Cydlynydd Llais Myfyrwyr – Democratiaeth ac Ymgyrchoedd</w:t>
            </w:r>
          </w:p>
          <w:p w14:paraId="5C3A3BDE" w14:textId="3FB884CA" w:rsidR="008D6FA1" w:rsidRDefault="008D6FA1" w:rsidP="008D6FA1">
            <w:pPr>
              <w:pStyle w:val="ParagraffRhestr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Cydlynydd Llais Myfyrwyr – Birmingham</w:t>
            </w:r>
          </w:p>
          <w:p w14:paraId="0B3B7C2E" w14:textId="1ABD6EB5" w:rsidR="008D6FA1" w:rsidRDefault="008D6FA1" w:rsidP="008D6FA1">
            <w:pPr>
              <w:pStyle w:val="ParagraffRhestr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Cydlynydd Llais Myfyrwyr – Llundain</w:t>
            </w:r>
          </w:p>
          <w:p w14:paraId="4778D2E0" w14:textId="170F952C" w:rsidR="008D6FA1" w:rsidRPr="008D6FA1" w:rsidRDefault="007D5357" w:rsidP="008D6FA1">
            <w:pPr>
              <w:pStyle w:val="ParagraffRhestr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Staff sy’n fyfyrwyr/</w:t>
            </w:r>
            <w:proofErr w:type="spellStart"/>
            <w:r>
              <w:rPr>
                <w:rFonts w:ascii="Avenir Next LT Pro" w:hAnsi="Avenir Next LT Pro"/>
              </w:rPr>
              <w:t>interniaid</w:t>
            </w:r>
            <w:proofErr w:type="spellEnd"/>
            <w:r>
              <w:rPr>
                <w:rFonts w:ascii="Avenir Next LT Pro" w:hAnsi="Avenir Next LT Pro"/>
              </w:rPr>
              <w:t xml:space="preserve"> ad </w:t>
            </w:r>
            <w:proofErr w:type="spellStart"/>
            <w:r>
              <w:rPr>
                <w:rFonts w:ascii="Avenir Next LT Pro" w:hAnsi="Avenir Next LT Pro"/>
              </w:rPr>
              <w:t>hoc</w:t>
            </w:r>
            <w:proofErr w:type="spellEnd"/>
          </w:p>
        </w:tc>
      </w:tr>
      <w:tr w:rsidR="00722876" w14:paraId="4D6FE0AD" w14:textId="77777777" w:rsidTr="3C9B0D44">
        <w:tc>
          <w:tcPr>
            <w:tcW w:w="2122" w:type="dxa"/>
          </w:tcPr>
          <w:p w14:paraId="5FEB576F" w14:textId="0F88CC9F" w:rsidR="00722876" w:rsidRPr="00811F92" w:rsidRDefault="00722876" w:rsidP="0058307C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Byddwch yn atebol i:</w:t>
            </w:r>
          </w:p>
        </w:tc>
        <w:tc>
          <w:tcPr>
            <w:tcW w:w="6894" w:type="dxa"/>
          </w:tcPr>
          <w:p w14:paraId="628618BC" w14:textId="4E52B13E" w:rsidR="00722876" w:rsidRDefault="007D5357" w:rsidP="0058307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Pennaeth Gwasanaethau’r Aelodaeth</w:t>
            </w:r>
          </w:p>
        </w:tc>
      </w:tr>
      <w:tr w:rsidR="00EF7F81" w14:paraId="3A9FEC75" w14:textId="77777777" w:rsidTr="3C9B0D44">
        <w:tc>
          <w:tcPr>
            <w:tcW w:w="2122" w:type="dxa"/>
          </w:tcPr>
          <w:p w14:paraId="536D9D0E" w14:textId="422D97C6" w:rsidR="00EF7F81" w:rsidRPr="00811F92" w:rsidRDefault="00EF7F81" w:rsidP="0058307C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Yr Hyn Rydym yn ei Gynnig</w:t>
            </w:r>
          </w:p>
        </w:tc>
        <w:tc>
          <w:tcPr>
            <w:tcW w:w="6894" w:type="dxa"/>
          </w:tcPr>
          <w:p w14:paraId="1CFCDA46" w14:textId="77777777" w:rsidR="00EF7F81" w:rsidRDefault="00EF7F81" w:rsidP="00EF7F81">
            <w:pPr>
              <w:pStyle w:val="ParagraffRhestr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Datblygiad Proffesiynol, gyda chymhwyster arweinyddiaeth a rheolaeth am ddim, yn ogystal â pholisi hael ar gyfer amser i ffwrdd o’r gwaith ar gyfer astudio.</w:t>
            </w:r>
          </w:p>
          <w:p w14:paraId="0370D7FA" w14:textId="77777777" w:rsidR="00EF7F81" w:rsidRDefault="00EF7F81" w:rsidP="00EF7F81">
            <w:pPr>
              <w:pStyle w:val="ParagraffRhestr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28 diwrnod o wyliau blynyddol (ynghyd â Gwyliau Banc a phythefnos i ffwrdd o’r gwaith ym mis Rhagfyr!)</w:t>
            </w:r>
          </w:p>
          <w:p w14:paraId="2B7FA49D" w14:textId="77777777" w:rsidR="00FD2A06" w:rsidRDefault="00FD2A06" w:rsidP="00EF7F81">
            <w:pPr>
              <w:pStyle w:val="ParagraffRhestr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Rheolaeth linell gefnogol ac amgylchedd gwaith hwyliog</w:t>
            </w:r>
          </w:p>
          <w:p w14:paraId="2F2F0A03" w14:textId="0DFA45DF" w:rsidR="00FD2A06" w:rsidRPr="00EF7F81" w:rsidRDefault="00FD2A06" w:rsidP="00EF7F81">
            <w:pPr>
              <w:pStyle w:val="ParagraffRhestr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Mynediad i Gynllun Cymorth y Gweithwyr, er mwyn cynorthwyo â'ch llesiant</w:t>
            </w:r>
          </w:p>
        </w:tc>
      </w:tr>
      <w:tr w:rsidR="00722876" w14:paraId="712CB7C2" w14:textId="77777777" w:rsidTr="3C9B0D44">
        <w:tc>
          <w:tcPr>
            <w:tcW w:w="2122" w:type="dxa"/>
          </w:tcPr>
          <w:p w14:paraId="580B3AC4" w14:textId="35F8369D" w:rsidR="00722876" w:rsidRPr="00811F92" w:rsidRDefault="00722876" w:rsidP="0058307C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Pwrpas</w:t>
            </w:r>
          </w:p>
        </w:tc>
        <w:tc>
          <w:tcPr>
            <w:tcW w:w="6894" w:type="dxa"/>
          </w:tcPr>
          <w:p w14:paraId="6C79C282" w14:textId="77777777" w:rsidR="00722876" w:rsidRDefault="00012A0D" w:rsidP="0058307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Mae Rheolwr Llais y Myfyrwyr yn helpu i ddarparu gwasanaethau democrataidd a chynrychiolaeth Undeb y Myfyrwyr.</w:t>
            </w:r>
          </w:p>
          <w:p w14:paraId="62FF52EA" w14:textId="2C8319E3" w:rsidR="00012A0D" w:rsidRDefault="005D6FAD" w:rsidP="00012A0D">
            <w:pPr>
              <w:pStyle w:val="ParagraffRhestr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Cydlynu, datblygu a gweinyddu gweithgaredd Llais Myfyrwyr o fewn Undeb y Myfyrwyr (Cynrychiolaeth Academaidd, prosesau Democrataidd, Ymgyrchoedd, cefnogaeth i’r Swyddogion Sabothol, ac Ymchwil Undeb y Myfyrwyr).</w:t>
            </w:r>
          </w:p>
          <w:p w14:paraId="52A21294" w14:textId="77777777" w:rsidR="005D6FAD" w:rsidRDefault="005D6FAD" w:rsidP="00012A0D">
            <w:pPr>
              <w:pStyle w:val="ParagraffRhestr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Bod yn rheolwr llinell ar Dîm Llais y Myfyrwyr er mwyn iddynt gyflawni eu gwaith yn effeithiol ym meysydd cynrychiolaeth, democratiaeth, ymgyrchoedd, a mwy. </w:t>
            </w:r>
          </w:p>
          <w:p w14:paraId="202AD150" w14:textId="40FFF3CC" w:rsidR="005D6FAD" w:rsidRDefault="2F069963" w:rsidP="00012A0D">
            <w:pPr>
              <w:pStyle w:val="ParagraffRhestr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Gweithio mewn partneriaeth gydweithredol gyda swyddogion etholedig, myfyrwyr, a staff y Brifysgol i gefnogi a datblygu'r system cynrychiolwyr academaidd yn ogystal â phrosesau democrataidd ehangach yr Undeb.</w:t>
            </w:r>
          </w:p>
          <w:p w14:paraId="1AC7677A" w14:textId="6675572A" w:rsidR="005E255A" w:rsidRPr="00012A0D" w:rsidRDefault="005E255A" w:rsidP="00012A0D">
            <w:pPr>
              <w:pStyle w:val="ParagraffRhestr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Sicrhau bod Llais y Myfyrwyr yn cael ei ddefnyddio i gyfoethogi profiad academaidd myfyrwyr trwy gyfleoedd effeithiol i fyfyrwyr fynegi eu barn, ynghyd â bod yn rhan weithredol o brosesau gwneud penderfyniadau yn eu disgyblaethau, Athrofeydd, a’r Brifysgol yn ehangach. </w:t>
            </w:r>
          </w:p>
          <w:p w14:paraId="41DA5CF3" w14:textId="7D00A97E" w:rsidR="005E255A" w:rsidRPr="00012A0D" w:rsidRDefault="35AA9377" w:rsidP="00012A0D">
            <w:pPr>
              <w:pStyle w:val="ParagraffRhestr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Gwrando'n astud a chymryd rhan mewn trafodaethau, gan ystyried yr effaith a'r cyfleoedd yn y trafodaethau hynny mewn perthynas ag Undeb y Myfyrwyr.</w:t>
            </w:r>
          </w:p>
        </w:tc>
      </w:tr>
    </w:tbl>
    <w:p w14:paraId="5BA2EC41" w14:textId="77777777" w:rsidR="00B83115" w:rsidRDefault="00B83115" w:rsidP="0058307C">
      <w:pPr>
        <w:rPr>
          <w:rFonts w:ascii="Avenir Next LT Pro" w:hAnsi="Avenir Next LT Pro"/>
        </w:rPr>
      </w:pPr>
    </w:p>
    <w:p w14:paraId="69F1DC62" w14:textId="4FDCF26E" w:rsidR="000E0087" w:rsidRPr="00157658" w:rsidRDefault="00215528" w:rsidP="0058307C">
      <w:pPr>
        <w:rPr>
          <w:rFonts w:ascii="Avenir Next LT Pro" w:hAnsi="Avenir Next LT Pro"/>
          <w:b/>
          <w:bCs/>
          <w:u w:val="single"/>
        </w:rPr>
      </w:pPr>
      <w:r>
        <w:rPr>
          <w:rFonts w:ascii="Avenir Next LT Pro" w:hAnsi="Avenir Next LT Pro"/>
          <w:b/>
          <w:bCs/>
          <w:u w:val="single"/>
        </w:rPr>
        <w:t>Dyletswyddau Cyffredinol</w:t>
      </w:r>
    </w:p>
    <w:p w14:paraId="309B385A" w14:textId="6C696090" w:rsidR="00215528" w:rsidRDefault="00E010B3" w:rsidP="00E010B3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Cynorthwyo a chynghori’r swyddogion myfyrwyr etholedig wrth iddynt gyflawni eu nodau ac amcanion.</w:t>
      </w:r>
    </w:p>
    <w:p w14:paraId="56977DAF" w14:textId="53E97E02" w:rsidR="00E010B3" w:rsidRDefault="00E010B3" w:rsidP="00E010B3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Diwallu holl gyfrifoldebau perthnasol iechyd a diogelwch.</w:t>
      </w:r>
    </w:p>
    <w:p w14:paraId="27EA6ABC" w14:textId="1E8E51A4" w:rsidR="00E010B3" w:rsidRDefault="00E010B3" w:rsidP="00E010B3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Cydymffurfio â holl bolisïau a gweithdrefnau perthnasol Undeb y Myfyrwyr.</w:t>
      </w:r>
    </w:p>
    <w:p w14:paraId="25219939" w14:textId="00D0912E" w:rsidR="00E010B3" w:rsidRDefault="00E010B3" w:rsidP="00E010B3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Bod yn barod i addasu i unrhyw newidiadau, gan feithrin sgiliau a gwybodaeth newydd a pherthnasol trwy gymryd cyfrifoldeb priodol dros eich datblygiad proffesiynol eich hun.</w:t>
      </w:r>
    </w:p>
    <w:p w14:paraId="28DE851C" w14:textId="7071C148" w:rsidR="00E010B3" w:rsidRDefault="00E010B3" w:rsidP="00E010B3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Cynrychioli Undeb y Myfyrwyr mewn rhwydweithiau proffesiynol, digwyddiadau a chynadleddau perthnasol.</w:t>
      </w:r>
    </w:p>
    <w:p w14:paraId="44BEF5A3" w14:textId="1CCAADE4" w:rsidR="65B7CA5E" w:rsidRDefault="6A3553BE" w:rsidP="65B7CA5E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Arwain ar yr Adroddiad Ansawdd Blynyddol a dulliau adrodd eraill. </w:t>
      </w:r>
    </w:p>
    <w:p w14:paraId="489A29E2" w14:textId="7544CD84" w:rsidR="40B57759" w:rsidRDefault="02DFA52D" w:rsidP="40B57759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Mynychu, cyfrannu a helpu i baratoi staff ar gyfer pwyllgorau'r Brifysgol, a hwyluso cynrychiolaeth Undeb y Myfyrwyr.  </w:t>
      </w:r>
    </w:p>
    <w:p w14:paraId="5AF0F77B" w14:textId="72FBFF49" w:rsidR="6A3553BE" w:rsidRDefault="6A3553BE" w:rsidP="234EA945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Arwain ar ddatblygu, hwyluso a chyflwyno sesiynau Sefydlu ar y cyd â Thîm Llais y Myfyrwyr a’r tîm staff ehangach lle bo’n briodol.</w:t>
      </w:r>
    </w:p>
    <w:p w14:paraId="3E99DC52" w14:textId="07B298C7" w:rsidR="00E010B3" w:rsidRDefault="00E010B3" w:rsidP="00E010B3">
      <w:pPr>
        <w:pStyle w:val="ParagraffRhestr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Cefnogi a hyrwyddo gwerthoedd Undeb y Myfyrwyr wrth gyflawni eich dyletswyddau, gan ddangos ymrwymiad i gydraddoldeb, dwyieithrwydd, cynaladwyedd a democratiaeth.</w:t>
      </w:r>
    </w:p>
    <w:p w14:paraId="0704063B" w14:textId="099310A2" w:rsidR="00111E00" w:rsidRPr="00157658" w:rsidRDefault="005E255A" w:rsidP="0058307C">
      <w:pPr>
        <w:rPr>
          <w:rFonts w:ascii="Avenir Next LT Pro" w:hAnsi="Avenir Next LT Pro"/>
          <w:b/>
          <w:bCs/>
          <w:u w:val="single"/>
        </w:rPr>
      </w:pPr>
      <w:r>
        <w:rPr>
          <w:rFonts w:ascii="Avenir Next LT Pro" w:hAnsi="Avenir Next LT Pro"/>
          <w:b/>
          <w:bCs/>
          <w:u w:val="single"/>
        </w:rPr>
        <w:t>Dyletswyddau Cyffredinol – Democratiaeth</w:t>
      </w:r>
    </w:p>
    <w:p w14:paraId="5CA0380C" w14:textId="76DA0AE3" w:rsidR="000E0087" w:rsidRDefault="005F271D" w:rsidP="00B67DDE">
      <w:pPr>
        <w:pStyle w:val="ParagraffRhestr"/>
        <w:numPr>
          <w:ilvl w:val="0"/>
          <w:numId w:val="9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Cefnogi’r Tîm Llais Myfyrwyr i hwyluso a chynnal Cynghorau Campws, Cyngor yr UM a’r Cyfarfod Cyffredinol Blynyddol, a.y.b.</w:t>
      </w:r>
    </w:p>
    <w:p w14:paraId="390E0356" w14:textId="0D6289F5" w:rsidR="005F271D" w:rsidRDefault="005F271D" w:rsidP="00B67DDE">
      <w:pPr>
        <w:pStyle w:val="ParagraffRhestr"/>
        <w:numPr>
          <w:ilvl w:val="0"/>
          <w:numId w:val="9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Cynorthwyo Tîm Llais y Myfyrwyr i gydlynu hyfforddiant a datblygiad Swyddogion Rhan-Amser etholedig a’u cefnogi i osod a chyflawni amcanion perthnasol. </w:t>
      </w:r>
    </w:p>
    <w:p w14:paraId="7F890677" w14:textId="4C0ABD4D" w:rsidR="005F271D" w:rsidRDefault="00B010BE" w:rsidP="00B67DDE">
      <w:pPr>
        <w:pStyle w:val="ParagraffRhestr"/>
        <w:numPr>
          <w:ilvl w:val="0"/>
          <w:numId w:val="9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Gweithredu fel Cynorthwyydd i'r Dirprwy Swyddog Canlyniadau wrth gynnal etholiadau llwyddiannus.</w:t>
      </w:r>
    </w:p>
    <w:p w14:paraId="425320CE" w14:textId="38AF8F76" w:rsidR="00B010BE" w:rsidRDefault="00B010BE" w:rsidP="00B67DDE">
      <w:pPr>
        <w:pStyle w:val="ParagraffRhestr"/>
        <w:numPr>
          <w:ilvl w:val="0"/>
          <w:numId w:val="9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Cefnogi Tîm Llais y Myfyrwyr i drefnu, hwyluso a chyflwyno ymgyrchoedd fel y nodir gan y swyddogion etholedig.</w:t>
      </w:r>
    </w:p>
    <w:p w14:paraId="4782F271" w14:textId="2CA4C003" w:rsidR="007D7310" w:rsidRPr="005F271D" w:rsidRDefault="007D7310" w:rsidP="00B67DDE">
      <w:pPr>
        <w:pStyle w:val="ParagraffRhestr"/>
        <w:numPr>
          <w:ilvl w:val="0"/>
          <w:numId w:val="9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Cefnogi Tîm Llais y Myfyrwyr i gasglu mewnbwn ac adborth myfyrwyr a'i ddefnyddio i greu cyfleoedd newydd i ennyn diddordeb myfyrwyr.</w:t>
      </w:r>
    </w:p>
    <w:p w14:paraId="10A182D5" w14:textId="42346C8B" w:rsidR="005E255A" w:rsidRPr="00157658" w:rsidRDefault="005E255A" w:rsidP="0058307C">
      <w:pPr>
        <w:rPr>
          <w:rFonts w:ascii="Avenir Next LT Pro" w:hAnsi="Avenir Next LT Pro"/>
          <w:b/>
          <w:bCs/>
          <w:u w:val="single"/>
        </w:rPr>
      </w:pPr>
      <w:r>
        <w:rPr>
          <w:rFonts w:ascii="Avenir Next LT Pro" w:hAnsi="Avenir Next LT Pro"/>
          <w:b/>
          <w:bCs/>
          <w:u w:val="single"/>
        </w:rPr>
        <w:t>Dyletswyddau Cyffredinol – Cynrychiolaeth Academaidd</w:t>
      </w:r>
    </w:p>
    <w:p w14:paraId="36FC3925" w14:textId="427C696A" w:rsidR="005516AF" w:rsidRDefault="004F2B57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Cefnogi Tîm Llais y Myfyrwyr wrth gydlynu’r gwaith o hysbysebu, ethol, a hyfforddi Cynrychiolwyr Cwrs a Llais y Myfyrwyr </w:t>
      </w:r>
      <w:proofErr w:type="spellStart"/>
      <w:r>
        <w:rPr>
          <w:rFonts w:ascii="Avenir Next LT Pro" w:hAnsi="Avenir Next LT Pro"/>
        </w:rPr>
        <w:t>PCyDDS</w:t>
      </w:r>
      <w:proofErr w:type="spellEnd"/>
      <w:r>
        <w:rPr>
          <w:rFonts w:ascii="Avenir Next LT Pro" w:hAnsi="Avenir Next LT Pro"/>
        </w:rPr>
        <w:t>.</w:t>
      </w:r>
    </w:p>
    <w:p w14:paraId="1C77E713" w14:textId="1F512720" w:rsidR="004F2B57" w:rsidRDefault="004F2B57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Cynorthwyo'r Tîm Llais y Myfyrwyr i hwyluso'r gwaith o baratoi Cynrychiolwyr ar gyfer cyfarfodydd a'u helpu i ddysgu sut i ddynodi problemau ac arfer da o fewn disgyblaethau ac Athrofeydd.</w:t>
      </w:r>
    </w:p>
    <w:p w14:paraId="78FE73CF" w14:textId="69AD98B3" w:rsidR="000A58BC" w:rsidRDefault="000A58BC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Rheoli a chynnal cronfa ddata gywir o Gynrychiolwyr, ochr-yn-ochr â Thîm Llais y Myfyrwyr, gan adrodd yn flynyddol ar ddemograffeg y myfyrwyr sy’n cymryd rhan gan greu cynllun gweithredu ar sut i ddileu rhwystrau i gyfranogiad.</w:t>
      </w:r>
    </w:p>
    <w:p w14:paraId="15DE2093" w14:textId="73378822" w:rsidR="008F11A5" w:rsidRDefault="008F11A5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Datblygu a rheoli perthnasoedd â rhanddeiliaid ar bob lefel o'r brifysgol er mwyn cynorthwyo Cynrychiolwyr i gyflawni eu hamcanion.</w:t>
      </w:r>
    </w:p>
    <w:p w14:paraId="0DA2C0C8" w14:textId="187826C6" w:rsidR="008F11A5" w:rsidRDefault="008F11A5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Monitro effaith Llais y Myfyrwyr mewn cyfarfodydd ar lefel disgyblaeth, ysgol, ac Athrofa, gan adrodd ar dueddiadau a deilliannau materion a godwyd gan Gynrychiolwyr ar draws y Brifysgol. </w:t>
      </w:r>
    </w:p>
    <w:p w14:paraId="0B1DDC81" w14:textId="09837821" w:rsidR="00D02E63" w:rsidRPr="004F2B57" w:rsidRDefault="00D02E63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Cynorthwyo â hyrwyddo'r ystod lawn o arolygon adborth myfyrwyr ar-lein a gynhelir bob blwyddyn gan y sector a'r sefydliad. </w:t>
      </w:r>
    </w:p>
    <w:p w14:paraId="388A7CDD" w14:textId="41A77385" w:rsidR="005E255A" w:rsidRPr="00157658" w:rsidRDefault="000E0087" w:rsidP="0058307C">
      <w:pPr>
        <w:rPr>
          <w:rFonts w:ascii="Avenir Next LT Pro" w:hAnsi="Avenir Next LT Pro"/>
          <w:b/>
          <w:bCs/>
          <w:u w:val="single"/>
        </w:rPr>
      </w:pPr>
      <w:r>
        <w:rPr>
          <w:rFonts w:ascii="Avenir Next LT Pro" w:hAnsi="Avenir Next LT Pro"/>
          <w:b/>
          <w:bCs/>
          <w:u w:val="single"/>
        </w:rPr>
        <w:t>Manyleb Bersonol - Hanfodol</w:t>
      </w:r>
    </w:p>
    <w:p w14:paraId="761B2792" w14:textId="369E27A4" w:rsidR="005516AF" w:rsidRDefault="00D02E63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Profiad o gynrychiolaeth, democratiaeth, a/neu waith ymgyrchu.</w:t>
      </w:r>
    </w:p>
    <w:p w14:paraId="7BA758C1" w14:textId="28C2B090" w:rsidR="005357B7" w:rsidRDefault="005357B7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Gwybodaeth, profiad a dealltwriaeth o reoli gwirfoddolwyr a'r gefnogaeth sydd ei hangen arnynt.</w:t>
      </w:r>
    </w:p>
    <w:p w14:paraId="1BF79AE8" w14:textId="23734885" w:rsidR="005357B7" w:rsidRDefault="005357B7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Sgiliau cyfathrebu a siarad cyhoeddus cryf, yn enwedig y gallu i gyfathrebu'n effeithiol â gwahanol fathau o bobl.</w:t>
      </w:r>
    </w:p>
    <w:p w14:paraId="78F032E5" w14:textId="7D4A5AF2" w:rsidR="005357B7" w:rsidRDefault="005357B7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Profiad o ddarparu a chyflwyno amrywiaeth o sesiynau hyfforddi </w:t>
      </w:r>
    </w:p>
    <w:p w14:paraId="0E8E4DEA" w14:textId="4BA31203" w:rsidR="00A6121B" w:rsidRDefault="00A6121B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Y gallu i sefydlu perthynas weithio effeithiol â chydweithwyr, yn fewnol ac yn allanol, ar draws sefydliadau mawr.</w:t>
      </w:r>
    </w:p>
    <w:p w14:paraId="1D5B3D3D" w14:textId="0EA46729" w:rsidR="009B1647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Profiad o gynnal gweithgareddau prosiect yn llwyddiannus i ddiwallu nodau ac amcanion a osodwyd.</w:t>
      </w:r>
    </w:p>
    <w:p w14:paraId="7393D728" w14:textId="01AE6E29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Ymrwymiad i ddod o hyd i ffyrdd blaengar o drafod amrywiaeth o faterion â gwahanol grwpiau o bobl.</w:t>
      </w:r>
    </w:p>
    <w:p w14:paraId="6983F4CB" w14:textId="58A0DA9E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Diddordeb mewn polisi Addysg Uwch ac ym manylion rheoliadau academaidd (neu gyfatebol)</w:t>
      </w:r>
    </w:p>
    <w:p w14:paraId="645F5FC4" w14:textId="24F0604A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Gallu gweithio'n annibynnol, yn ogystal â chynllunio a chynnal gweithgareddau prosiect y cytunwyd arnynt.</w:t>
      </w:r>
    </w:p>
    <w:p w14:paraId="73CAAD98" w14:textId="68EE4869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Profiad amlwg o hyfforddi eraill heb fynegi eich barn eich hun.</w:t>
      </w:r>
    </w:p>
    <w:p w14:paraId="3A612DAA" w14:textId="56C58469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Lefel briodol o Sgiliau TG a pharodrwydd i ddysgu defnyddio pecynnau meddalwedd newydd</w:t>
      </w:r>
    </w:p>
    <w:p w14:paraId="21C57F86" w14:textId="789CD3F0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Ymagwedd ddadansoddol sy'n barod i gwestiynu.</w:t>
      </w:r>
    </w:p>
    <w:p w14:paraId="281F1803" w14:textId="1706DC22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Y gallu i gynnal gweithgaredd ymchwil, ynghyd ag esbonio a chrynhoi data.</w:t>
      </w:r>
    </w:p>
    <w:p w14:paraId="5D85B255" w14:textId="37E08E2A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Parodrwydd i dderbyn cyfrifoldebau ychwanegol.</w:t>
      </w:r>
    </w:p>
    <w:p w14:paraId="6399F4E3" w14:textId="4809F64D" w:rsidR="00890072" w:rsidRPr="00D02E63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Ymrwymiad personol i gydraddoldeb, amrywioldeb a chynhwysiant </w:t>
      </w:r>
    </w:p>
    <w:p w14:paraId="7311EAA7" w14:textId="22597068" w:rsidR="000E0087" w:rsidRPr="00157658" w:rsidRDefault="000E0087" w:rsidP="0058307C">
      <w:pPr>
        <w:rPr>
          <w:rFonts w:ascii="Avenir Next LT Pro" w:hAnsi="Avenir Next LT Pro"/>
          <w:b/>
          <w:bCs/>
          <w:u w:val="single"/>
        </w:rPr>
      </w:pPr>
      <w:r>
        <w:rPr>
          <w:rFonts w:ascii="Avenir Next LT Pro" w:hAnsi="Avenir Next LT Pro"/>
          <w:b/>
          <w:bCs/>
          <w:u w:val="single"/>
        </w:rPr>
        <w:t>Manyleb Bersonol - Dymunol</w:t>
      </w:r>
    </w:p>
    <w:p w14:paraId="6144B654" w14:textId="2823E26C" w:rsidR="005516AF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Profiad o weithio mewn Undeb Myfyrwyr.</w:t>
      </w:r>
    </w:p>
    <w:p w14:paraId="7764AF39" w14:textId="74589076" w:rsidR="1517746C" w:rsidRDefault="1517746C" w:rsidP="40484845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Profiad o reolaeth llinell a/neu brofiad gwaith cyfatebol yn cefnogi cydweithwyr.</w:t>
      </w:r>
    </w:p>
    <w:p w14:paraId="5EC57D73" w14:textId="049E33B0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Gwybodaeth am fframweithiau a strwythurau sefydliadau AU.</w:t>
      </w:r>
    </w:p>
    <w:p w14:paraId="3C207BA6" w14:textId="4B790A3C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Addysg i lefel gradd neu gyffelyb, neu brofiad sy'n cyfateb i hynny.</w:t>
      </w:r>
    </w:p>
    <w:p w14:paraId="6E4B8A66" w14:textId="1993683E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Dealltwriaeth dda o rôl y Swyddogion ac Undebau Myfyrwyr mewn sefydliadau AU.</w:t>
      </w:r>
    </w:p>
    <w:p w14:paraId="38004BA1" w14:textId="6B9882A5" w:rsidR="00890072" w:rsidRDefault="00890072" w:rsidP="005516AF">
      <w:pPr>
        <w:pStyle w:val="ParagraffRhestr"/>
        <w:numPr>
          <w:ilvl w:val="0"/>
          <w:numId w:val="10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Gallu cyfathrebu trwy gyfrwng y Gymraeg, neu barodrwydd i ddysgu'r iaith at y safon angenrheidiol.</w:t>
      </w:r>
    </w:p>
    <w:p w14:paraId="12E52CA4" w14:textId="03166937" w:rsidR="00111E00" w:rsidRPr="0058307C" w:rsidRDefault="00111E00" w:rsidP="0058307C">
      <w:pPr>
        <w:rPr>
          <w:rFonts w:ascii="Avenir Next LT Pro" w:hAnsi="Avenir Next LT Pro"/>
        </w:rPr>
      </w:pPr>
    </w:p>
    <w:sectPr w:rsidR="00111E00" w:rsidRPr="005830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45AD9" w14:textId="77777777" w:rsidR="0035036C" w:rsidRDefault="0035036C" w:rsidP="005A5C98">
      <w:pPr>
        <w:spacing w:after="0" w:line="240" w:lineRule="auto"/>
      </w:pPr>
      <w:r>
        <w:separator/>
      </w:r>
    </w:p>
  </w:endnote>
  <w:endnote w:type="continuationSeparator" w:id="0">
    <w:p w14:paraId="32933127" w14:textId="77777777" w:rsidR="0035036C" w:rsidRDefault="0035036C" w:rsidP="005A5C98">
      <w:pPr>
        <w:spacing w:after="0" w:line="240" w:lineRule="auto"/>
      </w:pPr>
      <w:r>
        <w:continuationSeparator/>
      </w:r>
    </w:p>
  </w:endnote>
  <w:endnote w:type="continuationNotice" w:id="1">
    <w:p w14:paraId="273E9EAF" w14:textId="77777777" w:rsidR="0035036C" w:rsidRDefault="00350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14173" w14:textId="77777777" w:rsidR="0035036C" w:rsidRDefault="0035036C" w:rsidP="005A5C98">
      <w:pPr>
        <w:spacing w:after="0" w:line="240" w:lineRule="auto"/>
      </w:pPr>
      <w:r>
        <w:separator/>
      </w:r>
    </w:p>
  </w:footnote>
  <w:footnote w:type="continuationSeparator" w:id="0">
    <w:p w14:paraId="2FE97E57" w14:textId="77777777" w:rsidR="0035036C" w:rsidRDefault="0035036C" w:rsidP="005A5C98">
      <w:pPr>
        <w:spacing w:after="0" w:line="240" w:lineRule="auto"/>
      </w:pPr>
      <w:r>
        <w:continuationSeparator/>
      </w:r>
    </w:p>
  </w:footnote>
  <w:footnote w:type="continuationNotice" w:id="1">
    <w:p w14:paraId="4E7461DE" w14:textId="77777777" w:rsidR="0035036C" w:rsidRDefault="003503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2B7B5" w14:textId="41748C34" w:rsidR="005A5C98" w:rsidRDefault="005A5C98" w:rsidP="005A5C98">
    <w:pPr>
      <w:pStyle w:val="Pennyn"/>
      <w:jc w:val="center"/>
    </w:pPr>
    <w:r>
      <w:rPr>
        <w:noProof/>
      </w:rPr>
      <w:drawing>
        <wp:inline distT="0" distB="0" distL="0" distR="0" wp14:anchorId="65DFDD2B" wp14:editId="53532A6B">
          <wp:extent cx="3294360" cy="738002"/>
          <wp:effectExtent l="0" t="0" r="1905" b="5080"/>
          <wp:docPr id="177878288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239" cy="752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jCbkWyfEFVIM8" int2:id="PD1nzNxK">
      <int2:state int2:value="Rejected" int2:type="AugLoop_Text_Critique"/>
    </int2:textHash>
    <int2:textHash int2:hashCode="2SaJYtXmf3T2zG" int2:id="9nBX4Ym3">
      <int2:state int2:value="Rejected" int2:type="AugLoop_Text_Critique"/>
    </int2:textHash>
    <int2:textHash int2:hashCode="yTCFffnPbDGtTK" int2:id="b4xfH25A">
      <int2:state int2:value="Rejected" int2:type="AugLoop_Text_Critique"/>
    </int2:textHash>
    <int2:textHash int2:hashCode="J7wsVpiPJokcMr" int2:id="0n0bjg9w">
      <int2:state int2:value="Rejected" int2:type="AugLoop_Text_Critique"/>
    </int2:textHash>
    <int2:textHash int2:hashCode="Fuc7yioKXvbLOs" int2:id="F1M3JDBN">
      <int2:state int2:value="Rejected" int2:type="AugLoop_Text_Critique"/>
    </int2:textHash>
    <int2:textHash int2:hashCode="A9ahlPSwKr8H8/" int2:id="Y0AhR5pe">
      <int2:state int2:value="Rejected" int2:type="AugLoop_Text_Critique"/>
    </int2:textHash>
    <int2:textHash int2:hashCode="bPaDFrF/2zIviu" int2:id="sNfo3QZ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79F"/>
    <w:multiLevelType w:val="hybridMultilevel"/>
    <w:tmpl w:val="201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8B1"/>
    <w:multiLevelType w:val="hybridMultilevel"/>
    <w:tmpl w:val="CA5A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1970"/>
    <w:multiLevelType w:val="hybridMultilevel"/>
    <w:tmpl w:val="4A34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2C1E"/>
    <w:multiLevelType w:val="hybridMultilevel"/>
    <w:tmpl w:val="7EEE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032D"/>
    <w:multiLevelType w:val="hybridMultilevel"/>
    <w:tmpl w:val="2F62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5192"/>
    <w:multiLevelType w:val="hybridMultilevel"/>
    <w:tmpl w:val="3414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2E00"/>
    <w:multiLevelType w:val="hybridMultilevel"/>
    <w:tmpl w:val="045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67F12"/>
    <w:multiLevelType w:val="hybridMultilevel"/>
    <w:tmpl w:val="62A2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B45BE"/>
    <w:multiLevelType w:val="hybridMultilevel"/>
    <w:tmpl w:val="7B421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B0DC6"/>
    <w:multiLevelType w:val="hybridMultilevel"/>
    <w:tmpl w:val="4568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49236">
    <w:abstractNumId w:val="8"/>
  </w:num>
  <w:num w:numId="2" w16cid:durableId="1222448534">
    <w:abstractNumId w:val="4"/>
  </w:num>
  <w:num w:numId="3" w16cid:durableId="1097793941">
    <w:abstractNumId w:val="6"/>
  </w:num>
  <w:num w:numId="4" w16cid:durableId="686832903">
    <w:abstractNumId w:val="9"/>
  </w:num>
  <w:num w:numId="5" w16cid:durableId="1149975486">
    <w:abstractNumId w:val="3"/>
  </w:num>
  <w:num w:numId="6" w16cid:durableId="1335768971">
    <w:abstractNumId w:val="0"/>
  </w:num>
  <w:num w:numId="7" w16cid:durableId="731464974">
    <w:abstractNumId w:val="7"/>
  </w:num>
  <w:num w:numId="8" w16cid:durableId="2034379969">
    <w:abstractNumId w:val="1"/>
  </w:num>
  <w:num w:numId="9" w16cid:durableId="1492986034">
    <w:abstractNumId w:val="5"/>
  </w:num>
  <w:num w:numId="10" w16cid:durableId="90507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03"/>
    <w:rsid w:val="00001B81"/>
    <w:rsid w:val="00012A0D"/>
    <w:rsid w:val="00032F43"/>
    <w:rsid w:val="0003440D"/>
    <w:rsid w:val="000359DC"/>
    <w:rsid w:val="00037059"/>
    <w:rsid w:val="0004212D"/>
    <w:rsid w:val="0005379C"/>
    <w:rsid w:val="00064B54"/>
    <w:rsid w:val="00070D61"/>
    <w:rsid w:val="00071D57"/>
    <w:rsid w:val="00081284"/>
    <w:rsid w:val="0008542E"/>
    <w:rsid w:val="0008638D"/>
    <w:rsid w:val="0009007C"/>
    <w:rsid w:val="00097040"/>
    <w:rsid w:val="000A46D7"/>
    <w:rsid w:val="000A58BC"/>
    <w:rsid w:val="000A6926"/>
    <w:rsid w:val="000A7A6F"/>
    <w:rsid w:val="000B238B"/>
    <w:rsid w:val="000B3C13"/>
    <w:rsid w:val="000C2AD9"/>
    <w:rsid w:val="000C311C"/>
    <w:rsid w:val="000C34ED"/>
    <w:rsid w:val="000D3D59"/>
    <w:rsid w:val="000D4197"/>
    <w:rsid w:val="000D6F19"/>
    <w:rsid w:val="000D737F"/>
    <w:rsid w:val="000E0087"/>
    <w:rsid w:val="000E5FB5"/>
    <w:rsid w:val="00111E00"/>
    <w:rsid w:val="0011277B"/>
    <w:rsid w:val="00117B23"/>
    <w:rsid w:val="00123857"/>
    <w:rsid w:val="00124687"/>
    <w:rsid w:val="001325F1"/>
    <w:rsid w:val="0013278E"/>
    <w:rsid w:val="0014308D"/>
    <w:rsid w:val="00151AE2"/>
    <w:rsid w:val="00157658"/>
    <w:rsid w:val="001626A3"/>
    <w:rsid w:val="00163991"/>
    <w:rsid w:val="00175834"/>
    <w:rsid w:val="00183C98"/>
    <w:rsid w:val="00186482"/>
    <w:rsid w:val="001B210E"/>
    <w:rsid w:val="001B46AD"/>
    <w:rsid w:val="001C3A45"/>
    <w:rsid w:val="001C44FB"/>
    <w:rsid w:val="00202288"/>
    <w:rsid w:val="00215528"/>
    <w:rsid w:val="00230545"/>
    <w:rsid w:val="00230C23"/>
    <w:rsid w:val="00231C27"/>
    <w:rsid w:val="00236FA9"/>
    <w:rsid w:val="002444AE"/>
    <w:rsid w:val="00262A1F"/>
    <w:rsid w:val="0027227F"/>
    <w:rsid w:val="002755AB"/>
    <w:rsid w:val="0028540D"/>
    <w:rsid w:val="0028602B"/>
    <w:rsid w:val="002873BB"/>
    <w:rsid w:val="002945DC"/>
    <w:rsid w:val="002C01D2"/>
    <w:rsid w:val="00302FDA"/>
    <w:rsid w:val="00303946"/>
    <w:rsid w:val="00303FF4"/>
    <w:rsid w:val="00315C4A"/>
    <w:rsid w:val="00321408"/>
    <w:rsid w:val="00322E00"/>
    <w:rsid w:val="00326D3A"/>
    <w:rsid w:val="003339FF"/>
    <w:rsid w:val="00334CEE"/>
    <w:rsid w:val="00334D87"/>
    <w:rsid w:val="00343AC2"/>
    <w:rsid w:val="0035036C"/>
    <w:rsid w:val="00370C16"/>
    <w:rsid w:val="00385912"/>
    <w:rsid w:val="003A1494"/>
    <w:rsid w:val="003A553E"/>
    <w:rsid w:val="003C474F"/>
    <w:rsid w:val="003D6BE7"/>
    <w:rsid w:val="003E1F55"/>
    <w:rsid w:val="003E36F0"/>
    <w:rsid w:val="003F2C78"/>
    <w:rsid w:val="0040174D"/>
    <w:rsid w:val="004117F8"/>
    <w:rsid w:val="00415632"/>
    <w:rsid w:val="0041569B"/>
    <w:rsid w:val="0041682E"/>
    <w:rsid w:val="004169C6"/>
    <w:rsid w:val="00451F31"/>
    <w:rsid w:val="004614D5"/>
    <w:rsid w:val="004668DA"/>
    <w:rsid w:val="004706C9"/>
    <w:rsid w:val="00471DBC"/>
    <w:rsid w:val="00476069"/>
    <w:rsid w:val="00484C5D"/>
    <w:rsid w:val="004A033B"/>
    <w:rsid w:val="004B2842"/>
    <w:rsid w:val="004E189E"/>
    <w:rsid w:val="004F2B57"/>
    <w:rsid w:val="004F3A5F"/>
    <w:rsid w:val="004F6FBB"/>
    <w:rsid w:val="00517A1E"/>
    <w:rsid w:val="00524168"/>
    <w:rsid w:val="00525D4A"/>
    <w:rsid w:val="00531598"/>
    <w:rsid w:val="005357B7"/>
    <w:rsid w:val="00536DE4"/>
    <w:rsid w:val="00541D03"/>
    <w:rsid w:val="00543644"/>
    <w:rsid w:val="005516AF"/>
    <w:rsid w:val="005570C1"/>
    <w:rsid w:val="00557E87"/>
    <w:rsid w:val="00564C22"/>
    <w:rsid w:val="00570988"/>
    <w:rsid w:val="00580096"/>
    <w:rsid w:val="005821D9"/>
    <w:rsid w:val="0058307C"/>
    <w:rsid w:val="0058639F"/>
    <w:rsid w:val="0059707B"/>
    <w:rsid w:val="005A0FEB"/>
    <w:rsid w:val="005A5C98"/>
    <w:rsid w:val="005B0819"/>
    <w:rsid w:val="005B1541"/>
    <w:rsid w:val="005C2376"/>
    <w:rsid w:val="005C30AF"/>
    <w:rsid w:val="005C4E9E"/>
    <w:rsid w:val="005D6754"/>
    <w:rsid w:val="005D6FAD"/>
    <w:rsid w:val="005E255A"/>
    <w:rsid w:val="005F271D"/>
    <w:rsid w:val="005F3E37"/>
    <w:rsid w:val="0060379E"/>
    <w:rsid w:val="00616382"/>
    <w:rsid w:val="00630879"/>
    <w:rsid w:val="00655FC1"/>
    <w:rsid w:val="00675FF7"/>
    <w:rsid w:val="00676444"/>
    <w:rsid w:val="00677A2D"/>
    <w:rsid w:val="0068078B"/>
    <w:rsid w:val="00690BD4"/>
    <w:rsid w:val="006B30C6"/>
    <w:rsid w:val="006B7849"/>
    <w:rsid w:val="006C5595"/>
    <w:rsid w:val="006D1802"/>
    <w:rsid w:val="006F7C27"/>
    <w:rsid w:val="007001EB"/>
    <w:rsid w:val="00701123"/>
    <w:rsid w:val="00703DB7"/>
    <w:rsid w:val="00722876"/>
    <w:rsid w:val="00723706"/>
    <w:rsid w:val="0072495E"/>
    <w:rsid w:val="007250DC"/>
    <w:rsid w:val="00725B2A"/>
    <w:rsid w:val="0073241F"/>
    <w:rsid w:val="00734D86"/>
    <w:rsid w:val="0076301D"/>
    <w:rsid w:val="00763C37"/>
    <w:rsid w:val="00772A46"/>
    <w:rsid w:val="00781765"/>
    <w:rsid w:val="00781CE8"/>
    <w:rsid w:val="007A022D"/>
    <w:rsid w:val="007A0653"/>
    <w:rsid w:val="007A0715"/>
    <w:rsid w:val="007B17E8"/>
    <w:rsid w:val="007B33B3"/>
    <w:rsid w:val="007C417B"/>
    <w:rsid w:val="007C4F37"/>
    <w:rsid w:val="007D436B"/>
    <w:rsid w:val="007D5357"/>
    <w:rsid w:val="007D7310"/>
    <w:rsid w:val="00807FB9"/>
    <w:rsid w:val="00811F92"/>
    <w:rsid w:val="0083646E"/>
    <w:rsid w:val="00844F8F"/>
    <w:rsid w:val="00851345"/>
    <w:rsid w:val="008574EC"/>
    <w:rsid w:val="00890072"/>
    <w:rsid w:val="008B0529"/>
    <w:rsid w:val="008D6FA1"/>
    <w:rsid w:val="008E4420"/>
    <w:rsid w:val="008F11A5"/>
    <w:rsid w:val="00901911"/>
    <w:rsid w:val="00911F12"/>
    <w:rsid w:val="0093242B"/>
    <w:rsid w:val="0093424D"/>
    <w:rsid w:val="0094237E"/>
    <w:rsid w:val="00962EFA"/>
    <w:rsid w:val="00965EED"/>
    <w:rsid w:val="009673B3"/>
    <w:rsid w:val="0098210F"/>
    <w:rsid w:val="009A11D2"/>
    <w:rsid w:val="009A2976"/>
    <w:rsid w:val="009B1647"/>
    <w:rsid w:val="009C68F0"/>
    <w:rsid w:val="009D3080"/>
    <w:rsid w:val="009E60B9"/>
    <w:rsid w:val="009E7B35"/>
    <w:rsid w:val="009F03A5"/>
    <w:rsid w:val="009F43DE"/>
    <w:rsid w:val="009F4E83"/>
    <w:rsid w:val="009F4FE1"/>
    <w:rsid w:val="00A149B4"/>
    <w:rsid w:val="00A37AD3"/>
    <w:rsid w:val="00A50F21"/>
    <w:rsid w:val="00A52455"/>
    <w:rsid w:val="00A6121B"/>
    <w:rsid w:val="00A722BF"/>
    <w:rsid w:val="00A77231"/>
    <w:rsid w:val="00A834EE"/>
    <w:rsid w:val="00A84990"/>
    <w:rsid w:val="00A9708C"/>
    <w:rsid w:val="00AB07F4"/>
    <w:rsid w:val="00AB16FE"/>
    <w:rsid w:val="00AC55CA"/>
    <w:rsid w:val="00AE0EB0"/>
    <w:rsid w:val="00AF55D4"/>
    <w:rsid w:val="00B010BE"/>
    <w:rsid w:val="00B05F39"/>
    <w:rsid w:val="00B073F0"/>
    <w:rsid w:val="00B3633C"/>
    <w:rsid w:val="00B44FF0"/>
    <w:rsid w:val="00B6649D"/>
    <w:rsid w:val="00B67DDE"/>
    <w:rsid w:val="00B73209"/>
    <w:rsid w:val="00B80B9E"/>
    <w:rsid w:val="00B83115"/>
    <w:rsid w:val="00B834F1"/>
    <w:rsid w:val="00B91AA2"/>
    <w:rsid w:val="00BA0A77"/>
    <w:rsid w:val="00BC1BC6"/>
    <w:rsid w:val="00BC3EEC"/>
    <w:rsid w:val="00BC4B88"/>
    <w:rsid w:val="00BE31B4"/>
    <w:rsid w:val="00BF2D28"/>
    <w:rsid w:val="00C00157"/>
    <w:rsid w:val="00C04581"/>
    <w:rsid w:val="00C209C9"/>
    <w:rsid w:val="00C220EB"/>
    <w:rsid w:val="00C221C4"/>
    <w:rsid w:val="00C43AB9"/>
    <w:rsid w:val="00C524CD"/>
    <w:rsid w:val="00C534CE"/>
    <w:rsid w:val="00C62CC6"/>
    <w:rsid w:val="00C71571"/>
    <w:rsid w:val="00C73B9C"/>
    <w:rsid w:val="00C87AF6"/>
    <w:rsid w:val="00C90A5B"/>
    <w:rsid w:val="00C9771F"/>
    <w:rsid w:val="00CA3A05"/>
    <w:rsid w:val="00CA6276"/>
    <w:rsid w:val="00CC4AC1"/>
    <w:rsid w:val="00CC733D"/>
    <w:rsid w:val="00CD41F2"/>
    <w:rsid w:val="00CD4F22"/>
    <w:rsid w:val="00D02E63"/>
    <w:rsid w:val="00D031D1"/>
    <w:rsid w:val="00D10EC0"/>
    <w:rsid w:val="00D22BF6"/>
    <w:rsid w:val="00D252EA"/>
    <w:rsid w:val="00D261A2"/>
    <w:rsid w:val="00D27786"/>
    <w:rsid w:val="00D35F1D"/>
    <w:rsid w:val="00D42F65"/>
    <w:rsid w:val="00D47338"/>
    <w:rsid w:val="00D5709C"/>
    <w:rsid w:val="00D71210"/>
    <w:rsid w:val="00D71B7D"/>
    <w:rsid w:val="00D813D1"/>
    <w:rsid w:val="00D82303"/>
    <w:rsid w:val="00D91009"/>
    <w:rsid w:val="00DA5F60"/>
    <w:rsid w:val="00DA7AF8"/>
    <w:rsid w:val="00DB71E3"/>
    <w:rsid w:val="00DC305C"/>
    <w:rsid w:val="00DE0A9D"/>
    <w:rsid w:val="00E010B3"/>
    <w:rsid w:val="00E0303B"/>
    <w:rsid w:val="00E17938"/>
    <w:rsid w:val="00E22599"/>
    <w:rsid w:val="00E236C2"/>
    <w:rsid w:val="00E414C1"/>
    <w:rsid w:val="00E53C95"/>
    <w:rsid w:val="00E548B9"/>
    <w:rsid w:val="00E61915"/>
    <w:rsid w:val="00E70208"/>
    <w:rsid w:val="00E7336B"/>
    <w:rsid w:val="00E81205"/>
    <w:rsid w:val="00E829BD"/>
    <w:rsid w:val="00EA0210"/>
    <w:rsid w:val="00EB6425"/>
    <w:rsid w:val="00EB7767"/>
    <w:rsid w:val="00EC0E79"/>
    <w:rsid w:val="00EC3D70"/>
    <w:rsid w:val="00ED53B1"/>
    <w:rsid w:val="00EE7421"/>
    <w:rsid w:val="00EF7F81"/>
    <w:rsid w:val="00F274BC"/>
    <w:rsid w:val="00F27A16"/>
    <w:rsid w:val="00F406C5"/>
    <w:rsid w:val="00F415AC"/>
    <w:rsid w:val="00F56E8A"/>
    <w:rsid w:val="00F61F6E"/>
    <w:rsid w:val="00F626F8"/>
    <w:rsid w:val="00F637A2"/>
    <w:rsid w:val="00F6600F"/>
    <w:rsid w:val="00F73ADB"/>
    <w:rsid w:val="00F73C59"/>
    <w:rsid w:val="00F826AD"/>
    <w:rsid w:val="00F86055"/>
    <w:rsid w:val="00FA4834"/>
    <w:rsid w:val="00FA6705"/>
    <w:rsid w:val="00FC155E"/>
    <w:rsid w:val="00FD2A06"/>
    <w:rsid w:val="00FD44E1"/>
    <w:rsid w:val="00FE7AB5"/>
    <w:rsid w:val="00FF4346"/>
    <w:rsid w:val="00FF5FF4"/>
    <w:rsid w:val="02AC0C8A"/>
    <w:rsid w:val="02DFA52D"/>
    <w:rsid w:val="02F826B6"/>
    <w:rsid w:val="061703C2"/>
    <w:rsid w:val="06EE3ABC"/>
    <w:rsid w:val="08538C7E"/>
    <w:rsid w:val="097C9B30"/>
    <w:rsid w:val="0B00761D"/>
    <w:rsid w:val="1517746C"/>
    <w:rsid w:val="1A7F2FCF"/>
    <w:rsid w:val="1CF6323E"/>
    <w:rsid w:val="1D4315B8"/>
    <w:rsid w:val="1E34BE26"/>
    <w:rsid w:val="1E3E608F"/>
    <w:rsid w:val="1F5AF31F"/>
    <w:rsid w:val="234EA945"/>
    <w:rsid w:val="23673A2A"/>
    <w:rsid w:val="239B2818"/>
    <w:rsid w:val="24E3893A"/>
    <w:rsid w:val="2598B8A3"/>
    <w:rsid w:val="261D3F3B"/>
    <w:rsid w:val="26F1B2B3"/>
    <w:rsid w:val="2924BA52"/>
    <w:rsid w:val="2926B38B"/>
    <w:rsid w:val="295BEB73"/>
    <w:rsid w:val="2A28EECE"/>
    <w:rsid w:val="2BD49940"/>
    <w:rsid w:val="2F069963"/>
    <w:rsid w:val="32508CAC"/>
    <w:rsid w:val="3560BA66"/>
    <w:rsid w:val="35AA9377"/>
    <w:rsid w:val="3915CE20"/>
    <w:rsid w:val="3A7A23C3"/>
    <w:rsid w:val="3B36FE44"/>
    <w:rsid w:val="3C9B0D44"/>
    <w:rsid w:val="3CEA02F5"/>
    <w:rsid w:val="3DA281EC"/>
    <w:rsid w:val="3E9E643B"/>
    <w:rsid w:val="40484845"/>
    <w:rsid w:val="40B57759"/>
    <w:rsid w:val="4136AE63"/>
    <w:rsid w:val="41907696"/>
    <w:rsid w:val="465BC85D"/>
    <w:rsid w:val="48981E48"/>
    <w:rsid w:val="48FAD020"/>
    <w:rsid w:val="4A791869"/>
    <w:rsid w:val="50B1DB4E"/>
    <w:rsid w:val="51978A98"/>
    <w:rsid w:val="524D1437"/>
    <w:rsid w:val="540769CA"/>
    <w:rsid w:val="5E4C14D8"/>
    <w:rsid w:val="5F70C0FF"/>
    <w:rsid w:val="5F8D74CD"/>
    <w:rsid w:val="61316F86"/>
    <w:rsid w:val="61398EE2"/>
    <w:rsid w:val="635FE499"/>
    <w:rsid w:val="649CFE36"/>
    <w:rsid w:val="65B7CA5E"/>
    <w:rsid w:val="675BB72C"/>
    <w:rsid w:val="68E87AB4"/>
    <w:rsid w:val="6A3553BE"/>
    <w:rsid w:val="7276CC15"/>
    <w:rsid w:val="734E67B6"/>
    <w:rsid w:val="74C987D6"/>
    <w:rsid w:val="7713F16A"/>
    <w:rsid w:val="7810CFD8"/>
    <w:rsid w:val="7D849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D02D4"/>
  <w15:chartTrackingRefBased/>
  <w15:docId w15:val="{F1A65BD9-FFC1-4F07-B565-F2A7A53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y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5A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5A5C98"/>
  </w:style>
  <w:style w:type="paragraph" w:styleId="Troedyn">
    <w:name w:val="footer"/>
    <w:basedOn w:val="Normal"/>
    <w:link w:val="TroedynNod"/>
    <w:uiPriority w:val="99"/>
    <w:unhideWhenUsed/>
    <w:rsid w:val="005A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A5C98"/>
  </w:style>
  <w:style w:type="character" w:styleId="Hyperddolen">
    <w:name w:val="Hyperlink"/>
    <w:basedOn w:val="FfontParagraffDdiofyn"/>
    <w:uiPriority w:val="99"/>
    <w:unhideWhenUsed/>
    <w:rsid w:val="008E4420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8E4420"/>
    <w:rPr>
      <w:color w:val="605E5C"/>
      <w:shd w:val="clear" w:color="auto" w:fill="E1DFDD"/>
    </w:rPr>
  </w:style>
  <w:style w:type="paragraph" w:styleId="ParagraffRhestr">
    <w:name w:val="List Paragraph"/>
    <w:basedOn w:val="Normal"/>
    <w:uiPriority w:val="34"/>
    <w:qFormat/>
    <w:rsid w:val="005B1541"/>
    <w:pPr>
      <w:ind w:left="720"/>
      <w:contextualSpacing/>
    </w:pPr>
  </w:style>
  <w:style w:type="table" w:styleId="GridTabl">
    <w:name w:val="Table Grid"/>
    <w:basedOn w:val="TablNormal"/>
    <w:uiPriority w:val="39"/>
    <w:rsid w:val="007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E61915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E61915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E61915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E61915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E61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wtsdunion.co.uk/about/tea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7323E9B9D7449E7209547AA72E6B" ma:contentTypeVersion="6" ma:contentTypeDescription="Create a new document." ma:contentTypeScope="" ma:versionID="ba73e3afb0b5825e6efe719ef1d46976">
  <xsd:schema xmlns:xsd="http://www.w3.org/2001/XMLSchema" xmlns:xs="http://www.w3.org/2001/XMLSchema" xmlns:p="http://schemas.microsoft.com/office/2006/metadata/properties" xmlns:ns2="2a079342-f6ae-4dd2-8268-92d3085e88a4" xmlns:ns3="8c20a4f5-9d93-45c0-a791-4248501c6c1b" targetNamespace="http://schemas.microsoft.com/office/2006/metadata/properties" ma:root="true" ma:fieldsID="39f3566d319797864113e61ffc5b932a" ns2:_="" ns3:_="">
    <xsd:import namespace="2a079342-f6ae-4dd2-8268-92d3085e88a4"/>
    <xsd:import namespace="8c20a4f5-9d93-45c0-a791-4248501c6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79342-f6ae-4dd2-8268-92d3085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0a4f5-9d93-45c0-a791-4248501c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1ED6D-D150-481E-8D86-7F45EF619CE2}"/>
</file>

<file path=customXml/itemProps2.xml><?xml version="1.0" encoding="utf-8"?>
<ds:datastoreItem xmlns:ds="http://schemas.openxmlformats.org/officeDocument/2006/customXml" ds:itemID="{F1CE6A33-95A0-4D7B-AE6B-E2A93AF62656}"/>
</file>

<file path=customXml/itemProps3.xml><?xml version="1.0" encoding="utf-8"?>
<ds:datastoreItem xmlns:ds="http://schemas.openxmlformats.org/officeDocument/2006/customXml" ds:itemID="{6B3A3407-0B17-4C34-BAD0-0D0EC1EA0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7835</Characters>
  <Application>Microsoft Office Word</Application>
  <DocSecurity>0</DocSecurity>
  <Lines>65</Lines>
  <Paragraphs>18</Paragraphs>
  <ScaleCrop>false</ScaleCrop>
  <Company>University of Wales Trinity Saint David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Smits</dc:creator>
  <cp:keywords/>
  <dc:description/>
  <cp:lastModifiedBy>Geoff Jones</cp:lastModifiedBy>
  <cp:revision>3</cp:revision>
  <dcterms:created xsi:type="dcterms:W3CDTF">2024-04-22T10:03:00Z</dcterms:created>
  <dcterms:modified xsi:type="dcterms:W3CDTF">2024-04-22T14:24:00Z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0x01010052F37323E9B9D7449E7209547AA72E6B</vt:lpwstr>
  </property>
</Properties>
</file>