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797196" w14:textId="768A38B1" w:rsidR="004D534A" w:rsidRDefault="00DA3E77">
      <w:pPr>
        <w:pStyle w:val="BodyA"/>
        <w:jc w:val="center"/>
        <w:rPr>
          <w:rFonts w:hint="eastAsia"/>
        </w:rPr>
      </w:pPr>
      <w:r>
        <w:t xml:space="preserve"> Adroddiad Swyddog Sabothol</w:t>
      </w:r>
    </w:p>
    <w:p w14:paraId="4DE31E9D" w14:textId="2724D19B" w:rsidR="004D534A" w:rsidRDefault="334D9410">
      <w:pPr>
        <w:pStyle w:val="BodyA"/>
        <w:jc w:val="center"/>
        <w:rPr>
          <w:rFonts w:hint="eastAsia"/>
        </w:rPr>
      </w:pPr>
      <w:r>
        <w:t xml:space="preserve">Swyddog: </w:t>
      </w:r>
      <w:proofErr w:type="spellStart"/>
      <w:r>
        <w:t>Tammy</w:t>
      </w:r>
      <w:proofErr w:type="spellEnd"/>
      <w:r>
        <w:t xml:space="preserve"> Bowie | Llywydd Campws Llambed</w:t>
      </w:r>
    </w:p>
    <w:p w14:paraId="672A6659" w14:textId="77777777" w:rsidR="004D534A" w:rsidRDefault="004D534A">
      <w:pPr>
        <w:pStyle w:val="BodyA"/>
        <w:jc w:val="center"/>
        <w:rPr>
          <w:rFonts w:hint="eastAsia"/>
        </w:rPr>
      </w:pPr>
    </w:p>
    <w:tbl>
      <w:tblPr>
        <w:tblW w:w="14572" w:type="dxa"/>
        <w:tblInd w:w="21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775"/>
        <w:gridCol w:w="3051"/>
        <w:gridCol w:w="2915"/>
        <w:gridCol w:w="2914"/>
        <w:gridCol w:w="2917"/>
      </w:tblGrid>
      <w:tr w:rsidR="004D534A" w14:paraId="10E4F41D" w14:textId="77777777" w:rsidTr="7A0F672D">
        <w:trPr>
          <w:trHeight w:val="300"/>
        </w:trPr>
        <w:tc>
          <w:tcPr>
            <w:tcW w:w="14572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2EBDD" w14:textId="77777777" w:rsidR="004D534A" w:rsidRDefault="00DA3E77">
            <w:pPr>
              <w:pStyle w:val="TableStyle2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Amcanion y Swyddog a Chynllun Strategol yr Undeb</w:t>
            </w:r>
          </w:p>
        </w:tc>
      </w:tr>
      <w:tr w:rsidR="004D534A" w14:paraId="4261F534" w14:textId="77777777" w:rsidTr="7A0F672D">
        <w:trPr>
          <w:trHeight w:val="484"/>
        </w:trPr>
        <w:tc>
          <w:tcPr>
            <w:tcW w:w="27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E2D83" w14:textId="77777777" w:rsidR="004D534A" w:rsidRDefault="00DA3E77">
            <w:pPr>
              <w:pStyle w:val="TableStyle2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Ymgyrchoedd y Swyddog Sabothol</w:t>
            </w:r>
          </w:p>
        </w:tc>
        <w:tc>
          <w:tcPr>
            <w:tcW w:w="3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B460D" w14:textId="5BFE39BD" w:rsidR="004D534A" w:rsidRDefault="00DA3E77">
            <w:pPr>
              <w:pStyle w:val="TableStyle2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 xml:space="preserve">Adnabod ac Estyn Allan </w:t>
            </w:r>
            <w:r w:rsidR="00542359">
              <w:rPr>
                <w:b/>
                <w:bCs/>
              </w:rPr>
              <w:t xml:space="preserve">             </w:t>
            </w:r>
            <w:r>
              <w:rPr>
                <w:b/>
                <w:bCs/>
              </w:rPr>
              <w:t>i'n Haelodau</w:t>
            </w:r>
          </w:p>
        </w:tc>
        <w:tc>
          <w:tcPr>
            <w:tcW w:w="29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F58AF" w14:textId="77777777" w:rsidR="004D534A" w:rsidRDefault="00DA3E77">
            <w:pPr>
              <w:pStyle w:val="TableStyle2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Gwella ein Cyfleoedd</w:t>
            </w:r>
          </w:p>
        </w:tc>
        <w:tc>
          <w:tcPr>
            <w:tcW w:w="29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A7E16" w14:textId="77777777" w:rsidR="004D534A" w:rsidRDefault="00DA3E77">
            <w:pPr>
              <w:pStyle w:val="TableStyle2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Cryfhau eich Llais</w:t>
            </w:r>
          </w:p>
        </w:tc>
        <w:tc>
          <w:tcPr>
            <w:tcW w:w="29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8BEEC" w14:textId="7D807CFC" w:rsidR="004D534A" w:rsidRDefault="00DA3E77">
            <w:pPr>
              <w:pStyle w:val="TableStyle2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 xml:space="preserve">Gwneud y Gorau </w:t>
            </w:r>
            <w:r w:rsidR="00542359">
              <w:rPr>
                <w:b/>
                <w:bCs/>
              </w:rPr>
              <w:t xml:space="preserve">                     </w:t>
            </w:r>
            <w:r>
              <w:rPr>
                <w:b/>
                <w:bCs/>
              </w:rPr>
              <w:t>o'n Hadnoddau</w:t>
            </w:r>
          </w:p>
        </w:tc>
      </w:tr>
      <w:tr w:rsidR="004D534A" w14:paraId="31C4B80C" w14:textId="77777777" w:rsidTr="7A0F672D">
        <w:trPr>
          <w:trHeight w:val="300"/>
        </w:trPr>
        <w:tc>
          <w:tcPr>
            <w:tcW w:w="27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A2619" w14:textId="2CD6555A" w:rsidR="004D534A" w:rsidRDefault="6058F87B" w:rsidP="3E8CCCCD">
            <w:pPr>
              <w:pStyle w:val="TableStyle2"/>
              <w:jc w:val="center"/>
              <w:rPr>
                <w:rFonts w:hint="eastAsia"/>
              </w:rPr>
            </w:pPr>
            <w:r>
              <w:t>Addysg Tai</w:t>
            </w:r>
          </w:p>
        </w:tc>
        <w:tc>
          <w:tcPr>
            <w:tcW w:w="3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7501D" w14:textId="2C60CE62" w:rsidR="004D534A" w:rsidRDefault="0037491F" w:rsidP="00A37268">
            <w:pPr>
              <w:pStyle w:val="TableStyle2"/>
              <w:jc w:val="center"/>
              <w:rPr>
                <w:rFonts w:hint="eastAsia"/>
              </w:rPr>
            </w:pPr>
            <w:r>
              <w:t>X</w:t>
            </w:r>
          </w:p>
        </w:tc>
        <w:tc>
          <w:tcPr>
            <w:tcW w:w="29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B6C7B" w14:textId="07EB2D67" w:rsidR="004D534A" w:rsidRDefault="004D534A" w:rsidP="00A37268">
            <w:pPr>
              <w:jc w:val="center"/>
            </w:pPr>
          </w:p>
        </w:tc>
        <w:tc>
          <w:tcPr>
            <w:tcW w:w="29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B378F" w14:textId="18DA3FD3" w:rsidR="004D534A" w:rsidRDefault="0037491F" w:rsidP="00A37268">
            <w:pPr>
              <w:pStyle w:val="TableStyle2"/>
              <w:jc w:val="center"/>
              <w:rPr>
                <w:rFonts w:hint="eastAsia"/>
              </w:rPr>
            </w:pPr>
            <w:r>
              <w:t>X</w:t>
            </w:r>
          </w:p>
        </w:tc>
        <w:tc>
          <w:tcPr>
            <w:tcW w:w="29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5A809" w14:textId="07CF3A4D" w:rsidR="004D534A" w:rsidRDefault="0037491F" w:rsidP="00A37268">
            <w:pPr>
              <w:jc w:val="center"/>
            </w:pPr>
            <w:r>
              <w:t>X</w:t>
            </w:r>
          </w:p>
        </w:tc>
      </w:tr>
      <w:tr w:rsidR="004D534A" w14:paraId="6924F890" w14:textId="77777777" w:rsidTr="7A0F672D">
        <w:trPr>
          <w:trHeight w:val="484"/>
        </w:trPr>
        <w:tc>
          <w:tcPr>
            <w:tcW w:w="27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52D56" w14:textId="7B9C3116" w:rsidR="004D534A" w:rsidRDefault="6CEEF927" w:rsidP="3E8CCCCD">
            <w:pPr>
              <w:pStyle w:val="TableStyle2"/>
              <w:jc w:val="center"/>
              <w:rPr>
                <w:rFonts w:hint="eastAsia"/>
              </w:rPr>
            </w:pPr>
            <w:r>
              <w:t>Iechyd Meddwl</w:t>
            </w:r>
          </w:p>
        </w:tc>
        <w:tc>
          <w:tcPr>
            <w:tcW w:w="3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9BBE3" w14:textId="33FC5BBD" w:rsidR="004D534A" w:rsidRDefault="0037491F" w:rsidP="00A37268">
            <w:pPr>
              <w:pStyle w:val="TableStyle2"/>
              <w:jc w:val="center"/>
              <w:rPr>
                <w:rFonts w:hint="eastAsia"/>
              </w:rPr>
            </w:pPr>
            <w:r>
              <w:t>X</w:t>
            </w:r>
          </w:p>
        </w:tc>
        <w:tc>
          <w:tcPr>
            <w:tcW w:w="29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8F396" w14:textId="25B83111" w:rsidR="004D534A" w:rsidRDefault="004D534A" w:rsidP="00A37268">
            <w:pPr>
              <w:pStyle w:val="TableStyle2"/>
              <w:jc w:val="center"/>
              <w:rPr>
                <w:rFonts w:hint="eastAsia"/>
              </w:rPr>
            </w:pPr>
          </w:p>
        </w:tc>
        <w:tc>
          <w:tcPr>
            <w:tcW w:w="29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3D3EC" w14:textId="73582B3D" w:rsidR="004D534A" w:rsidRDefault="0037491F" w:rsidP="00A37268">
            <w:pPr>
              <w:spacing w:line="259" w:lineRule="auto"/>
              <w:jc w:val="center"/>
            </w:pPr>
            <w:r>
              <w:t>X</w:t>
            </w:r>
          </w:p>
        </w:tc>
        <w:tc>
          <w:tcPr>
            <w:tcW w:w="29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B940D" w14:textId="187FAB3D" w:rsidR="004D534A" w:rsidRDefault="0037491F" w:rsidP="00A37268">
            <w:pPr>
              <w:pStyle w:val="TableStyle2"/>
              <w:jc w:val="center"/>
              <w:rPr>
                <w:rFonts w:hint="eastAsia"/>
              </w:rPr>
            </w:pPr>
            <w:r>
              <w:t>X</w:t>
            </w:r>
          </w:p>
        </w:tc>
      </w:tr>
      <w:tr w:rsidR="004D534A" w14:paraId="1F5AB352" w14:textId="77777777" w:rsidTr="7A0F672D">
        <w:trPr>
          <w:trHeight w:val="484"/>
        </w:trPr>
        <w:tc>
          <w:tcPr>
            <w:tcW w:w="27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44880" w14:textId="7BEE78BD" w:rsidR="004D534A" w:rsidRDefault="4D1B77B5">
            <w:pPr>
              <w:pStyle w:val="TableStyle2"/>
              <w:jc w:val="center"/>
              <w:rPr>
                <w:rFonts w:hint="eastAsia"/>
              </w:rPr>
            </w:pPr>
            <w:r>
              <w:t>Polisi Gwyrdd</w:t>
            </w:r>
          </w:p>
        </w:tc>
        <w:tc>
          <w:tcPr>
            <w:tcW w:w="3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EC669" w14:textId="74D9022C" w:rsidR="004D534A" w:rsidRDefault="0037491F" w:rsidP="00A37268">
            <w:pPr>
              <w:pStyle w:val="TableStyle2"/>
              <w:jc w:val="center"/>
              <w:rPr>
                <w:rFonts w:hint="eastAsia"/>
              </w:rPr>
            </w:pPr>
            <w:r>
              <w:t>X</w:t>
            </w:r>
          </w:p>
        </w:tc>
        <w:tc>
          <w:tcPr>
            <w:tcW w:w="29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6B9AB" w14:textId="443548F8" w:rsidR="004D534A" w:rsidRDefault="0037491F" w:rsidP="00A37268">
            <w:pPr>
              <w:jc w:val="center"/>
            </w:pPr>
            <w:r>
              <w:t>X</w:t>
            </w:r>
          </w:p>
        </w:tc>
        <w:tc>
          <w:tcPr>
            <w:tcW w:w="29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B0818" w14:textId="4B3D3D04" w:rsidR="004D534A" w:rsidRDefault="0037491F" w:rsidP="00A37268">
            <w:pPr>
              <w:pStyle w:val="TableStyle2"/>
              <w:spacing w:line="259" w:lineRule="auto"/>
              <w:jc w:val="center"/>
              <w:rPr>
                <w:rFonts w:hint="eastAsia"/>
              </w:rPr>
            </w:pPr>
            <w:r>
              <w:t>X</w:t>
            </w:r>
          </w:p>
        </w:tc>
        <w:tc>
          <w:tcPr>
            <w:tcW w:w="29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F31CB" w14:textId="5D1725DB" w:rsidR="004D534A" w:rsidRDefault="004D534A" w:rsidP="00A37268">
            <w:pPr>
              <w:jc w:val="center"/>
            </w:pPr>
          </w:p>
        </w:tc>
      </w:tr>
      <w:tr w:rsidR="7A0F672D" w14:paraId="05D0AF2D" w14:textId="77777777" w:rsidTr="7A0F672D">
        <w:trPr>
          <w:trHeight w:val="484"/>
        </w:trPr>
        <w:tc>
          <w:tcPr>
            <w:tcW w:w="27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20679" w14:textId="5D485817" w:rsidR="4AFC94CE" w:rsidRDefault="4AFC94CE" w:rsidP="7A0F672D">
            <w:pPr>
              <w:pStyle w:val="TableStyle2"/>
              <w:jc w:val="center"/>
              <w:rPr>
                <w:rFonts w:hint="eastAsia"/>
              </w:rPr>
            </w:pPr>
            <w:r>
              <w:t xml:space="preserve">Achrediad Chwaraeon </w:t>
            </w:r>
            <w:r w:rsidR="00542359">
              <w:t xml:space="preserve">               </w:t>
            </w:r>
            <w:r>
              <w:t>a Chymdeithasau</w:t>
            </w:r>
          </w:p>
        </w:tc>
        <w:tc>
          <w:tcPr>
            <w:tcW w:w="3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D126D" w14:textId="075AA403" w:rsidR="4AFC94CE" w:rsidRDefault="0037491F" w:rsidP="00A37268">
            <w:pPr>
              <w:pStyle w:val="TableStyle2"/>
              <w:jc w:val="center"/>
              <w:rPr>
                <w:rFonts w:hint="eastAsia"/>
              </w:rPr>
            </w:pPr>
            <w:r>
              <w:t>X</w:t>
            </w:r>
          </w:p>
        </w:tc>
        <w:tc>
          <w:tcPr>
            <w:tcW w:w="29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EBC15" w14:textId="3B52CD99" w:rsidR="4AFC94CE" w:rsidRDefault="0037491F" w:rsidP="00A37268">
            <w:pPr>
              <w:jc w:val="center"/>
            </w:pPr>
            <w:r>
              <w:t>X</w:t>
            </w:r>
          </w:p>
        </w:tc>
        <w:tc>
          <w:tcPr>
            <w:tcW w:w="29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1797F" w14:textId="72A63D7F" w:rsidR="7A0F672D" w:rsidRDefault="0037491F" w:rsidP="00A37268">
            <w:pPr>
              <w:pStyle w:val="TableStyle2"/>
              <w:jc w:val="center"/>
              <w:rPr>
                <w:rFonts w:hint="eastAsia"/>
              </w:rPr>
            </w:pPr>
            <w:r>
              <w:t>X</w:t>
            </w:r>
          </w:p>
        </w:tc>
        <w:tc>
          <w:tcPr>
            <w:tcW w:w="29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D9078" w14:textId="6E9225F3" w:rsidR="4AFC94CE" w:rsidRDefault="0037491F" w:rsidP="00A37268">
            <w:pPr>
              <w:jc w:val="center"/>
            </w:pPr>
            <w:r>
              <w:t>X</w:t>
            </w:r>
          </w:p>
        </w:tc>
      </w:tr>
      <w:tr w:rsidR="7A0F672D" w14:paraId="69B53409" w14:textId="77777777" w:rsidTr="7A0F672D">
        <w:trPr>
          <w:trHeight w:val="484"/>
        </w:trPr>
        <w:tc>
          <w:tcPr>
            <w:tcW w:w="27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0D9CF" w14:textId="204B6F3E" w:rsidR="4AFC94CE" w:rsidRDefault="4AFC94CE" w:rsidP="7A0F672D">
            <w:pPr>
              <w:pStyle w:val="TableStyle2"/>
              <w:jc w:val="center"/>
              <w:rPr>
                <w:rFonts w:hint="eastAsia"/>
              </w:rPr>
            </w:pPr>
            <w:r>
              <w:t>Dysgu o Bell a’r Gymuned Ryngwladol</w:t>
            </w:r>
          </w:p>
        </w:tc>
        <w:tc>
          <w:tcPr>
            <w:tcW w:w="3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55583" w14:textId="77C6BC02" w:rsidR="4AFC94CE" w:rsidRDefault="0037491F" w:rsidP="00A37268">
            <w:pPr>
              <w:pStyle w:val="TableStyle2"/>
              <w:jc w:val="center"/>
              <w:rPr>
                <w:rFonts w:hint="eastAsia"/>
              </w:rPr>
            </w:pPr>
            <w:r>
              <w:t>X</w:t>
            </w:r>
          </w:p>
        </w:tc>
        <w:tc>
          <w:tcPr>
            <w:tcW w:w="29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7B7DB" w14:textId="1E2785C0" w:rsidR="7A0F672D" w:rsidRDefault="0037491F" w:rsidP="00A37268">
            <w:pPr>
              <w:jc w:val="center"/>
            </w:pPr>
            <w:r>
              <w:t>X</w:t>
            </w:r>
          </w:p>
        </w:tc>
        <w:tc>
          <w:tcPr>
            <w:tcW w:w="29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B377B" w14:textId="5BB3F261" w:rsidR="4AFC94CE" w:rsidRDefault="00A37268" w:rsidP="00A37268">
            <w:pPr>
              <w:pStyle w:val="TableStyle2"/>
              <w:jc w:val="center"/>
              <w:rPr>
                <w:rFonts w:hint="eastAsia"/>
              </w:rPr>
            </w:pPr>
            <w:r>
              <w:t>X</w:t>
            </w:r>
          </w:p>
        </w:tc>
        <w:tc>
          <w:tcPr>
            <w:tcW w:w="29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56B79" w14:textId="216669DA" w:rsidR="7A0F672D" w:rsidRDefault="00A37268" w:rsidP="00A37268">
            <w:pPr>
              <w:jc w:val="center"/>
            </w:pPr>
            <w:r>
              <w:t>X</w:t>
            </w:r>
          </w:p>
        </w:tc>
      </w:tr>
      <w:tr w:rsidR="7A0F672D" w14:paraId="5DF3CEBD" w14:textId="77777777" w:rsidTr="7A0F672D">
        <w:trPr>
          <w:trHeight w:val="484"/>
        </w:trPr>
        <w:tc>
          <w:tcPr>
            <w:tcW w:w="27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B4830" w14:textId="032DEF12" w:rsidR="4AFC94CE" w:rsidRDefault="4AFC94CE" w:rsidP="7A0F672D">
            <w:pPr>
              <w:pStyle w:val="TableStyle2"/>
              <w:jc w:val="center"/>
              <w:rPr>
                <w:rFonts w:hint="eastAsia"/>
              </w:rPr>
            </w:pPr>
            <w:r>
              <w:t xml:space="preserve">Hygyrchedd </w:t>
            </w:r>
            <w:r w:rsidR="00542359">
              <w:t xml:space="preserve">                         </w:t>
            </w:r>
            <w:r>
              <w:t xml:space="preserve">(Corfforol ac Ariannol) </w:t>
            </w:r>
          </w:p>
        </w:tc>
        <w:tc>
          <w:tcPr>
            <w:tcW w:w="3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74CE8" w14:textId="70F79846" w:rsidR="4AFC94CE" w:rsidRDefault="00A37268" w:rsidP="00A37268">
            <w:pPr>
              <w:pStyle w:val="TableStyle2"/>
              <w:jc w:val="center"/>
              <w:rPr>
                <w:rFonts w:hint="eastAsia"/>
              </w:rPr>
            </w:pPr>
            <w:r>
              <w:t>X</w:t>
            </w:r>
          </w:p>
        </w:tc>
        <w:tc>
          <w:tcPr>
            <w:tcW w:w="29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37B7C" w14:textId="6599AB97" w:rsidR="4AFC94CE" w:rsidRDefault="00A37268" w:rsidP="00A37268">
            <w:pPr>
              <w:jc w:val="center"/>
            </w:pPr>
            <w:r>
              <w:t>X</w:t>
            </w:r>
          </w:p>
        </w:tc>
        <w:tc>
          <w:tcPr>
            <w:tcW w:w="29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89A1C" w14:textId="5358AAED" w:rsidR="4AFC94CE" w:rsidRDefault="00A37268" w:rsidP="00A37268">
            <w:pPr>
              <w:pStyle w:val="TableStyle2"/>
              <w:jc w:val="center"/>
              <w:rPr>
                <w:rFonts w:hint="eastAsia"/>
              </w:rPr>
            </w:pPr>
            <w:r>
              <w:t>X</w:t>
            </w:r>
          </w:p>
        </w:tc>
        <w:tc>
          <w:tcPr>
            <w:tcW w:w="29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D58D0" w14:textId="0BA23598" w:rsidR="4AFC94CE" w:rsidRDefault="00A37268" w:rsidP="00A37268">
            <w:pPr>
              <w:jc w:val="center"/>
            </w:pPr>
            <w:r>
              <w:t>X</w:t>
            </w:r>
          </w:p>
        </w:tc>
      </w:tr>
    </w:tbl>
    <w:p w14:paraId="4DDBEF00" w14:textId="2DE5AE5F" w:rsidR="004D534A" w:rsidRDefault="004D534A">
      <w:pPr>
        <w:pStyle w:val="BodyA"/>
        <w:rPr>
          <w:rFonts w:hint="eastAsia"/>
        </w:rPr>
      </w:pPr>
    </w:p>
    <w:p w14:paraId="3461D779" w14:textId="77777777" w:rsidR="004D534A" w:rsidRDefault="004D534A">
      <w:pPr>
        <w:pStyle w:val="BodyA"/>
        <w:rPr>
          <w:rFonts w:hint="eastAsia"/>
        </w:rPr>
      </w:pPr>
    </w:p>
    <w:tbl>
      <w:tblPr>
        <w:tblW w:w="14567" w:type="dxa"/>
        <w:tblInd w:w="21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6018"/>
        <w:gridCol w:w="8549"/>
      </w:tblGrid>
      <w:tr w:rsidR="004D534A" w14:paraId="6EC57E00" w14:textId="77777777" w:rsidTr="0933FE4B">
        <w:trPr>
          <w:trHeight w:val="300"/>
        </w:trPr>
        <w:tc>
          <w:tcPr>
            <w:tcW w:w="1456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1ED37" w14:textId="77777777" w:rsidR="004D534A" w:rsidRDefault="00DA3E77">
            <w:pPr>
              <w:pStyle w:val="BodyA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Y Diweddaraf ar Ymgyrchoedd ac Amcanion Penodol</w:t>
            </w:r>
          </w:p>
        </w:tc>
      </w:tr>
      <w:tr w:rsidR="004D534A" w14:paraId="68A72626" w14:textId="77777777" w:rsidTr="00542359">
        <w:trPr>
          <w:trHeight w:val="300"/>
        </w:trPr>
        <w:tc>
          <w:tcPr>
            <w:tcW w:w="60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3B808" w14:textId="77777777" w:rsidR="004D534A" w:rsidRDefault="00DA3E77">
            <w:pPr>
              <w:pStyle w:val="TableStyle2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Ymgyrch/Amcan</w:t>
            </w:r>
          </w:p>
        </w:tc>
        <w:tc>
          <w:tcPr>
            <w:tcW w:w="854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06212" w14:textId="77777777" w:rsidR="004D534A" w:rsidRDefault="00DA3E77">
            <w:pPr>
              <w:pStyle w:val="TableStyle2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Y diweddaraf</w:t>
            </w:r>
          </w:p>
        </w:tc>
      </w:tr>
      <w:tr w:rsidR="004D534A" w14:paraId="3CF2D8B6" w14:textId="77777777" w:rsidTr="00542359">
        <w:trPr>
          <w:trHeight w:val="484"/>
        </w:trPr>
        <w:tc>
          <w:tcPr>
            <w:tcW w:w="60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78278" w14:textId="53FCC095" w:rsidR="004D534A" w:rsidRDefault="16F931B7" w:rsidP="3E8CCCCD">
            <w:pPr>
              <w:pStyle w:val="TableStyle2"/>
              <w:jc w:val="center"/>
              <w:rPr>
                <w:rFonts w:hint="eastAsia"/>
              </w:rPr>
            </w:pPr>
            <w:r>
              <w:t>Iechyd Meddwl - Wythnos Iechyd Meddwl a chasglu adnoddau ynghyd</w:t>
            </w:r>
          </w:p>
        </w:tc>
        <w:tc>
          <w:tcPr>
            <w:tcW w:w="854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39945" w14:textId="48A54183" w:rsidR="004D534A" w:rsidRPr="000C778F" w:rsidRDefault="00A37268" w:rsidP="3E8CCCCD">
            <w:pPr>
              <w:pStyle w:val="TableStyle2"/>
              <w:rPr>
                <w:rFonts w:hint="eastAsia"/>
              </w:rPr>
            </w:pPr>
            <w:r>
              <w:t xml:space="preserve">Yn dilyn llwyddiant ein hymgyrch Iechyd Meddwl ym mis Hydref, rydym wedi mynd yn ôl ati yn Ionawr ac wedi cyfuno ein hymgyrchoedd Iechyd Meddwl a Chymorth Astudio. Nod gwneud hyn oedd cyfeirio myfyrwyr at gymorth llesiant a hyrwyddo awgrymiadau ar gael trefn ar eich astudiaethau academaidd. Cynhaliwyd cystadleuaeth </w:t>
            </w:r>
            <w:proofErr w:type="spellStart"/>
            <w:r>
              <w:t>Instagram</w:t>
            </w:r>
            <w:proofErr w:type="spellEnd"/>
            <w:r>
              <w:t xml:space="preserve"> i fyfyrwyr rannu lluniau o’u hardaloedd astudio neu sut maen nhw'n cadw nodiadau, fel ffordd o hyrwyddo pwysigrwydd gofod astudio pwrpasol, yn enwedig ar gyfer llesiant myfyrwyr. Wrth i ni agosáu at gyfnod olaf traethodau hir, byddwn yn dwyn sylw at yr adnoddau a'r gwasanaethau cymorth hyn unwaith yn rhagor.</w:t>
            </w:r>
          </w:p>
        </w:tc>
      </w:tr>
      <w:tr w:rsidR="004D534A" w14:paraId="0562CB0E" w14:textId="77777777" w:rsidTr="00542359">
        <w:trPr>
          <w:trHeight w:val="964"/>
        </w:trPr>
        <w:tc>
          <w:tcPr>
            <w:tcW w:w="60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E0A41" w14:textId="7362B881" w:rsidR="004D534A" w:rsidRDefault="2BCF0E0F">
            <w:pPr>
              <w:pStyle w:val="TableStyle2"/>
              <w:jc w:val="center"/>
              <w:rPr>
                <w:rFonts w:hint="eastAsia"/>
              </w:rPr>
            </w:pPr>
            <w:r>
              <w:lastRenderedPageBreak/>
              <w:t xml:space="preserve">Addysg ar gyfer Llety a Thai - Dod â’r </w:t>
            </w:r>
            <w:proofErr w:type="spellStart"/>
            <w:r>
              <w:t>ymghyrch</w:t>
            </w:r>
            <w:proofErr w:type="spellEnd"/>
            <w:r>
              <w:t xml:space="preserve"> i ben</w:t>
            </w:r>
          </w:p>
        </w:tc>
        <w:tc>
          <w:tcPr>
            <w:tcW w:w="854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BF3C5" w14:textId="3CCCE33C" w:rsidR="004D534A" w:rsidRPr="000C778F" w:rsidRDefault="00B40980" w:rsidP="3E8CCCCD">
            <w:pPr>
              <w:pStyle w:val="TableStyle2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/>
              </w:rPr>
              <w:t xml:space="preserve">Mae'r ymgyrch llety a thai bellach wedi dod i ben; rwyf wedi gweithio gyda'n tîm cyfathrebu i ailwampio adran Llety a Thai o’r wefan i wneud ein hadnoddau'n fwy hygyrch. Rydym hefyd wedi llunio ffurflen ryngweithiol ar gyfer pan fyddwch yn mynd i weld tŷ neu fflat, y gallwch chi anfon atoch eich hunan trwy e-bost pan fydd wedi’i chwblhau, fel y gallwch gyfeirio’n ôl ati yn y dyfodol. Yn dilyn adborth o’r Cyngor Campws diwethaf, rwyf hefyd wedi datblygu adnodd ar gyfer sut i gael y fargen orau ar gyfer eich biliau, sydd hefyd bellach yn fyw ar y wefan; mae’n cynnwys popeth o gymharu prisiau, treth gyngor a rhannu biliau, i fod â ‘chyfrif biliau’ ar wahân gyda'ch banc. </w:t>
            </w:r>
          </w:p>
        </w:tc>
      </w:tr>
      <w:tr w:rsidR="7A0F672D" w14:paraId="593AD6EE" w14:textId="77777777" w:rsidTr="00542359">
        <w:trPr>
          <w:trHeight w:val="964"/>
        </w:trPr>
        <w:tc>
          <w:tcPr>
            <w:tcW w:w="60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13412" w14:textId="7C5941B0" w:rsidR="2BCF0E0F" w:rsidRDefault="2BCF0E0F" w:rsidP="7A0F672D">
            <w:pPr>
              <w:pStyle w:val="TableStyle2"/>
              <w:jc w:val="center"/>
              <w:rPr>
                <w:rFonts w:hint="eastAsia"/>
              </w:rPr>
            </w:pPr>
            <w:r>
              <w:t>Hygyrchedd (Ariannol)</w:t>
            </w:r>
          </w:p>
        </w:tc>
        <w:tc>
          <w:tcPr>
            <w:tcW w:w="854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46429" w14:textId="3BEDAA8C" w:rsidR="001A6B7F" w:rsidRPr="000C778F" w:rsidRDefault="003929C1" w:rsidP="001A6B7F">
            <w:pPr>
              <w:pStyle w:val="TableStyle2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/>
              </w:rPr>
              <w:t xml:space="preserve">Rwyf wedi gweithio gyda'r tîm cyllid yn gynnar yn y flwyddyn academaidd hon i fynd i'r afael â materion yn ymwneud â thaliadau Ffioedd ÔR, gan sicrhau bod y system yn cael ei diweddaru i adlewyrchu taliadau benthyciad. Fy mwriad ar y cychwyn oedd sicrhau cynllun talu cyffredinol fyddai’n caniatáu i fyfyrwyr dalu am eu dysgu mewn 6 rhandaliad cyfartal; fodd bynnag, oherwydd y ffordd y mae dyfarnu cymwysterau yn gweithio ar lefel ÔR, mae hyn yn amhosibl. O ganlyniad, rwyf wedi gweithio gyda’r adran gyllid i gynhyrchu </w:t>
            </w:r>
            <w:proofErr w:type="spellStart"/>
            <w:r>
              <w:rPr>
                <w:rFonts w:asciiTheme="minorHAnsi" w:hAnsiTheme="minorHAnsi"/>
              </w:rPr>
              <w:t>ffeithluniau</w:t>
            </w:r>
            <w:proofErr w:type="spellEnd"/>
            <w:r>
              <w:rPr>
                <w:rFonts w:asciiTheme="minorHAnsi" w:hAnsiTheme="minorHAnsi"/>
              </w:rPr>
              <w:t xml:space="preserve"> ar sut mae'r taliadau'n cael eu gwneud a'r rhesymeg y tu ôl i hyn, fel bod gan fyfyrwyr ÔR y wybodaeth hon ar ddechrau eu hastudiaethau. Nawr ein bod yn y trydydd semester, mae'r gwaith rwy'n bwriadu ei wneud ar hysbysebu'r costau o amgylch astudiaeth ÔR yn bwysicach nag erioed, a byddwn yn lansio adnoddau ar gyfer hyn tua diwedd mis Ebrill.</w:t>
            </w:r>
          </w:p>
        </w:tc>
      </w:tr>
      <w:tr w:rsidR="7A0F672D" w14:paraId="74F7C85F" w14:textId="77777777" w:rsidTr="00542359">
        <w:trPr>
          <w:trHeight w:val="964"/>
        </w:trPr>
        <w:tc>
          <w:tcPr>
            <w:tcW w:w="60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49863" w14:textId="04F8AD30" w:rsidR="343B06F8" w:rsidRDefault="343B06F8" w:rsidP="7A0F672D">
            <w:pPr>
              <w:pStyle w:val="TableStyle2"/>
              <w:jc w:val="center"/>
              <w:rPr>
                <w:rFonts w:hint="eastAsia"/>
              </w:rPr>
            </w:pPr>
            <w:r>
              <w:t>Hygyrchedd (Corfforol)</w:t>
            </w:r>
          </w:p>
        </w:tc>
        <w:tc>
          <w:tcPr>
            <w:tcW w:w="854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14A91" w14:textId="26F34A4B" w:rsidR="343B06F8" w:rsidRPr="000C778F" w:rsidRDefault="00420DD6" w:rsidP="7A0F672D">
            <w:pPr>
              <w:pStyle w:val="TableStyle2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/>
              </w:rPr>
              <w:t xml:space="preserve">Gan weithio gyda'r Swyddog </w:t>
            </w:r>
            <w:proofErr w:type="spellStart"/>
            <w:r>
              <w:rPr>
                <w:rFonts w:asciiTheme="minorHAnsi" w:hAnsiTheme="minorHAnsi"/>
              </w:rPr>
              <w:t>Rh</w:t>
            </w:r>
            <w:proofErr w:type="spellEnd"/>
            <w:r>
              <w:rPr>
                <w:rFonts w:asciiTheme="minorHAnsi" w:hAnsiTheme="minorHAnsi"/>
              </w:rPr>
              <w:t xml:space="preserve">-A Anabledd yn Llambed, rydym wedi lansio a chwblhau arolwg hygyrchedd. Rydym hefyd wedi paratoi adroddiad o'n canfyddiadau. Rhannwyd yr adroddiad hwn gyda'r tîm Gweithrediadau a'r Profost yn Llambed, sy'n awyddus i weithio gyda ni i fynd i'r afael â'r pryderon hyn. Mae'r Brifysgol yn cynnal archwiliad o'r holl adeiladau sy'n eiddo i </w:t>
            </w:r>
            <w:proofErr w:type="spellStart"/>
            <w:r>
              <w:rPr>
                <w:rFonts w:asciiTheme="minorHAnsi" w:hAnsiTheme="minorHAnsi"/>
              </w:rPr>
              <w:t>PCyDDS</w:t>
            </w:r>
            <w:proofErr w:type="spellEnd"/>
            <w:r>
              <w:rPr>
                <w:rFonts w:asciiTheme="minorHAnsi" w:hAnsiTheme="minorHAnsi"/>
              </w:rPr>
              <w:t xml:space="preserve">, felly bydd ein hadroddiad yn gweithredu fel Data a Gynhyrchwyd gan Ddefnyddwyr i flaenoriaethu gwelliannau wrth symud ymlaen. Rwyf wedi cynorthwyo Swyddog </w:t>
            </w:r>
            <w:proofErr w:type="spellStart"/>
            <w:r>
              <w:rPr>
                <w:rFonts w:asciiTheme="minorHAnsi" w:hAnsiTheme="minorHAnsi"/>
              </w:rPr>
              <w:t>Rh</w:t>
            </w:r>
            <w:proofErr w:type="spellEnd"/>
            <w:r>
              <w:rPr>
                <w:rFonts w:asciiTheme="minorHAnsi" w:hAnsiTheme="minorHAnsi"/>
              </w:rPr>
              <w:t>-A Anabledd Abertawe i ailadrodd y gwaith hwn ar gyfer campysau Abertawe, yn dilyn y diddordeb a ddangoswyd yng Nghyngor Campws Abertawe, a lansiwyd yr arolwg diwygiedig hwn ar Ebrill 14</w:t>
            </w:r>
            <w:r>
              <w:rPr>
                <w:rFonts w:asciiTheme="minorHAnsi" w:hAnsiTheme="minorHAnsi"/>
                <w:vertAlign w:val="superscript"/>
              </w:rPr>
              <w:t>eg</w:t>
            </w:r>
            <w:r>
              <w:rPr>
                <w:rFonts w:asciiTheme="minorHAnsi" w:hAnsiTheme="minorHAnsi"/>
              </w:rPr>
              <w:t xml:space="preserve">. </w:t>
            </w:r>
          </w:p>
        </w:tc>
      </w:tr>
      <w:tr w:rsidR="7A0F672D" w14:paraId="15C6D5BC" w14:textId="77777777" w:rsidTr="00542359">
        <w:trPr>
          <w:trHeight w:val="964"/>
        </w:trPr>
        <w:tc>
          <w:tcPr>
            <w:tcW w:w="60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3DC31" w14:textId="7C12AFC4" w:rsidR="05180A11" w:rsidRDefault="05180A11" w:rsidP="7A0F672D">
            <w:pPr>
              <w:pStyle w:val="TableStyle2"/>
              <w:jc w:val="center"/>
              <w:rPr>
                <w:rFonts w:hint="eastAsia"/>
              </w:rPr>
            </w:pPr>
            <w:r>
              <w:t>Polisi Gwyrdd - Gwastraff Papur - Casgliadau’r Ymgyrch</w:t>
            </w:r>
          </w:p>
        </w:tc>
        <w:tc>
          <w:tcPr>
            <w:tcW w:w="854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86BD0" w14:textId="5CEB4DC5" w:rsidR="05180A11" w:rsidRPr="000C778F" w:rsidRDefault="003065BB" w:rsidP="7A0F672D">
            <w:pPr>
              <w:pStyle w:val="TableStyle2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/>
              </w:rPr>
              <w:t xml:space="preserve">Cyflwynwyd polisi i'w ystyried yng Nghynghorau’r Campysau a Chyngor yr Undeb ym mis Ebrill 2021. </w:t>
            </w:r>
          </w:p>
        </w:tc>
      </w:tr>
      <w:tr w:rsidR="7A0F672D" w14:paraId="63988DD3" w14:textId="77777777" w:rsidTr="00542359">
        <w:trPr>
          <w:trHeight w:val="964"/>
        </w:trPr>
        <w:tc>
          <w:tcPr>
            <w:tcW w:w="60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F15C6" w14:textId="3C10FDDC" w:rsidR="1F6CA476" w:rsidRDefault="1F6CA476" w:rsidP="7A0F672D">
            <w:pPr>
              <w:pStyle w:val="TableStyle2"/>
              <w:jc w:val="center"/>
              <w:rPr>
                <w:rFonts w:hint="eastAsia"/>
              </w:rPr>
            </w:pPr>
            <w:r>
              <w:t>Achrediad Clybiau Chwaraeon a Chymdeithasau</w:t>
            </w:r>
          </w:p>
        </w:tc>
        <w:tc>
          <w:tcPr>
            <w:tcW w:w="854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62123" w14:textId="256EFFA6" w:rsidR="007259B9" w:rsidRDefault="00BA5337" w:rsidP="7A0F672D">
            <w:pPr>
              <w:pStyle w:val="TableStyle2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/>
              </w:rPr>
              <w:t xml:space="preserve">Cymeradwywyd y system achredu newydd gan bwyllgor gwaith yr UM yn dilyn ymgynghori â myfyrwyr o'r 3 champws preswyl. Ers hynny, rwyf wedi bod yn gweithio ar y cyd â'r Swyddogion Cyfleoedd Myfyrwyr i ddatblygu'r gweithgareddau ym mhob cangen, ac rydym wedi creu pecynnau o adnoddau cymorth ar gyfer pob cangen i alluogi myfyrwyr i gyflawni eu gorau o dan y system newydd. </w:t>
            </w:r>
          </w:p>
          <w:p w14:paraId="2D91BF26" w14:textId="1C091639" w:rsidR="0093726E" w:rsidRDefault="007259B9" w:rsidP="7A0F672D">
            <w:pPr>
              <w:pStyle w:val="TableStyle2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/>
              </w:rPr>
              <w:t xml:space="preserve">Dangosodd ymgynghoriad â myfyrwyr fod y pwyllgorau gwaith yn hoffi'r </w:t>
            </w:r>
            <w:proofErr w:type="spellStart"/>
            <w:r>
              <w:rPr>
                <w:rFonts w:asciiTheme="minorHAnsi" w:hAnsiTheme="minorHAnsi"/>
              </w:rPr>
              <w:t>ffeithlun</w:t>
            </w:r>
            <w:proofErr w:type="spellEnd"/>
            <w:r>
              <w:rPr>
                <w:rFonts w:asciiTheme="minorHAnsi" w:hAnsiTheme="minorHAnsi"/>
              </w:rPr>
              <w:t xml:space="preserve"> gweledol, felly rydym yn gweithio gyda'r tîm dylunio i gynhyrchu hyn yn broffesiynol, yn ogystal â chreu tudalennau gwe addas ar wefan yr Undeb.</w:t>
            </w:r>
          </w:p>
          <w:p w14:paraId="17A234E4" w14:textId="77777777" w:rsidR="00822083" w:rsidRDefault="0093726E" w:rsidP="7A0F672D">
            <w:pPr>
              <w:pStyle w:val="TableStyle2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/>
              </w:rPr>
              <w:lastRenderedPageBreak/>
              <w:t xml:space="preserve">Oherwydd newid o fewn y sector tuag at hyrwyddo cymdeithasau academaidd, rwy'n gweithio gyda'n timau Llais ac Eiriolaeth Myfyrwyr i ddynodi anghenion cymorth sy'n benodol i gymdeithasau Academaidd a chreu adnoddau cymorth i fynd i'r afael â'r anghenion hyn. </w:t>
            </w:r>
          </w:p>
          <w:p w14:paraId="61DCDBF1" w14:textId="55899538" w:rsidR="1F6CA476" w:rsidRPr="000C778F" w:rsidRDefault="00822083" w:rsidP="7A0F672D">
            <w:pPr>
              <w:pStyle w:val="TableStyle2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/>
              </w:rPr>
              <w:t xml:space="preserve">Y cam nesaf yw gweithio gyda'r SCM i greu system olrhain sy'n rhoi rheolaeth i fyfyrwyr dros y dystiolaeth maen nhw eu hunain yn ei chyflwyno. Bydd y system newydd yn barod i'w lansio ar gyfer y flwyddyn Academaidd newydd.  </w:t>
            </w:r>
          </w:p>
        </w:tc>
      </w:tr>
      <w:tr w:rsidR="7A0F672D" w14:paraId="5BCBF1DB" w14:textId="77777777" w:rsidTr="00542359">
        <w:trPr>
          <w:trHeight w:val="964"/>
        </w:trPr>
        <w:tc>
          <w:tcPr>
            <w:tcW w:w="60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9194B" w14:textId="696512B4" w:rsidR="1F6CA476" w:rsidRDefault="1F6CA476" w:rsidP="7A0F672D">
            <w:pPr>
              <w:pStyle w:val="TableStyle2"/>
              <w:jc w:val="center"/>
              <w:rPr>
                <w:rFonts w:hint="eastAsia"/>
              </w:rPr>
            </w:pPr>
            <w:r>
              <w:lastRenderedPageBreak/>
              <w:t>Dysgu o Bell a’r Gymuned Ryngwladol</w:t>
            </w:r>
          </w:p>
        </w:tc>
        <w:tc>
          <w:tcPr>
            <w:tcW w:w="854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C958F" w14:textId="1DE8DAED" w:rsidR="1F6CA476" w:rsidRPr="000C778F" w:rsidRDefault="00F40C50" w:rsidP="7A0F672D">
            <w:pPr>
              <w:pStyle w:val="TableStyle2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/>
              </w:rPr>
              <w:t xml:space="preserve">Ers fy adroddiad diwethaf i’r bwrdd, rwy'n dal i gredu ei bod yn bwysicach nag erioed bod ein myfyrwyr sy’n Dysgu o Bell a’n myfyrwyr Rhyngwladol yn teimlo eu bod wedi'u cynnwys ym mhoblogaeth y myfyrwyr; oherwydd y cyfnod clo estynedig a'r dychweliad araf i normalrwydd, hwn oedd agwedd anoddaf fy maniffesto o hyd. Fel rhan o'n dyraniad ariannol i frwydro yn erbyn effaith COVID ar fyfyrwyr, rydym wedi neilltuo cyfran o'r cyllid hwn ar gyfer cronfa benodol i fyfyrwyr Rhyngwladol, oherwydd nad ydynt yn gymwys i gael benthyciad ar gyfer cynhaliaeth. Rwyf wedi bod yn treulio cyfran o fy amser yn mynd ati i bontio'r bwlch rhwng y campysau preswyl a'r campysau ategol trwy grŵp datblygu sy'n cynnwys fi a Chynrychiolwyr Llais Myfyrwyr Llundain a Birmingham. Y gobaith yw y bydd ein myfyrwyr sy'n dysgu o bell, ac sy’n byw yn nes at ein safleoedd yn Lloegr, yn gallu ymgysylltu yn y ffordd honno yn y dyfodol, tra bod ein myfyrwyr ar gampysau ategol yn cael cydraddoldeb yn eu profiadau. </w:t>
            </w:r>
          </w:p>
        </w:tc>
      </w:tr>
    </w:tbl>
    <w:p w14:paraId="7E61BEC8" w14:textId="4027BFB3" w:rsidR="767EDD98" w:rsidRDefault="767EDD98" w:rsidP="0A5B4F28"/>
    <w:p w14:paraId="52E56223" w14:textId="3E0BC5A8" w:rsidR="004D534A" w:rsidRDefault="004D534A">
      <w:pPr>
        <w:pStyle w:val="BodyA"/>
        <w:rPr>
          <w:rFonts w:hint="eastAsia"/>
        </w:rPr>
      </w:pPr>
    </w:p>
    <w:p w14:paraId="3AED44BC" w14:textId="4F2C5B80" w:rsidR="23B6361C" w:rsidRDefault="09E37D77" w:rsidP="3E8CCCCD">
      <w:pPr>
        <w:pStyle w:val="BodyA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 xml:space="preserve">Themâu sy’n Dod i’r Amlwg, Buddugoliaethau’r UM ac Adborth Myfyrwyr </w:t>
      </w:r>
      <w:r>
        <w:rPr>
          <w:b/>
          <w:bCs/>
        </w:rPr>
        <w:t xml:space="preserve"> </w:t>
      </w:r>
    </w:p>
    <w:p w14:paraId="48AA49B1" w14:textId="30B6F204" w:rsidR="00BA2818" w:rsidRPr="00BA2818" w:rsidRDefault="001A6B7F" w:rsidP="7A0F672D">
      <w:pPr>
        <w:pStyle w:val="BodyA"/>
        <w:numPr>
          <w:ilvl w:val="0"/>
          <w:numId w:val="2"/>
        </w:numPr>
        <w:rPr>
          <w:rFonts w:hint="eastAsia"/>
          <w:b/>
          <w:bCs/>
          <w:color w:val="000000" w:themeColor="text1"/>
        </w:rPr>
      </w:pPr>
      <w:r>
        <w:rPr>
          <w:b/>
          <w:bCs/>
        </w:rPr>
        <w:t xml:space="preserve">Mae newid enw ar gardiau Myfyrwyr bellach am ddim i fyfyrwyr sy'n trawsnewid:  </w:t>
      </w:r>
      <w:r>
        <w:t>Mae hon yn fuddugoliaeth enfawr i'n cymuned Draws.</w:t>
      </w:r>
    </w:p>
    <w:p w14:paraId="1848E0A5" w14:textId="7B7B12C4" w:rsidR="00BA2818" w:rsidRDefault="00BA2818" w:rsidP="00BA2818">
      <w:pPr>
        <w:pStyle w:val="BodyA"/>
        <w:numPr>
          <w:ilvl w:val="0"/>
          <w:numId w:val="2"/>
        </w:numPr>
        <w:rPr>
          <w:rFonts w:hint="eastAsia"/>
          <w:b/>
          <w:bCs/>
          <w:color w:val="000000" w:themeColor="text1"/>
        </w:rPr>
      </w:pPr>
      <w:r>
        <w:rPr>
          <w:b/>
          <w:bCs/>
        </w:rPr>
        <w:t xml:space="preserve">Mynediad i'r CAD: </w:t>
      </w:r>
      <w:r>
        <w:t>Mae mynediad i'r CAD yn awydd cyson gan fyfyrwyr, ac rydym wedi bod mewn cysylltiad rheolaidd â thîm y Llyfrgell i drafod sut olwg fydd ar hyn yn y trydydd semester. Eu nod yw ailagor gwasanaeth clicio a chasglu ar sail ehangach.</w:t>
      </w:r>
    </w:p>
    <w:p w14:paraId="4B15291C" w14:textId="1CB00391" w:rsidR="2380746C" w:rsidRPr="00371ECE" w:rsidRDefault="00BA2818" w:rsidP="00BA2818">
      <w:pPr>
        <w:pStyle w:val="BodyA"/>
        <w:numPr>
          <w:ilvl w:val="0"/>
          <w:numId w:val="2"/>
        </w:numPr>
        <w:rPr>
          <w:rFonts w:hint="eastAsia"/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Polisi Rhwyd Ddiogelwch: </w:t>
      </w:r>
      <w:r>
        <w:rPr>
          <w:color w:val="000000" w:themeColor="text1"/>
        </w:rPr>
        <w:t>Cadarnhawyd y polisi rhwyd ddiogelwch</w:t>
      </w:r>
    </w:p>
    <w:p w14:paraId="278598A2" w14:textId="6C30484F" w:rsidR="00371ECE" w:rsidRPr="008713B3" w:rsidRDefault="003A6F77" w:rsidP="00BA2818">
      <w:pPr>
        <w:pStyle w:val="BodyA"/>
        <w:numPr>
          <w:ilvl w:val="0"/>
          <w:numId w:val="2"/>
        </w:numPr>
        <w:rPr>
          <w:rFonts w:hint="eastAsia"/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Ymestyn mynediad i Microsoft 365: </w:t>
      </w:r>
      <w:r>
        <w:rPr>
          <w:color w:val="000000" w:themeColor="text1"/>
        </w:rPr>
        <w:t xml:space="preserve">Rydym wedi cadarnhau estyniad ar gyfer mynediad graddedigion i </w:t>
      </w:r>
      <w:r>
        <w:rPr>
          <w:i/>
          <w:iCs/>
          <w:color w:val="000000" w:themeColor="text1"/>
        </w:rPr>
        <w:t>Office 365</w:t>
      </w:r>
      <w:r>
        <w:rPr>
          <w:color w:val="000000" w:themeColor="text1"/>
        </w:rPr>
        <w:t xml:space="preserve"> o 3 mis i flwyddyn, ar ôl i fyfyriwr gyflwyno Syniad Mawr</w:t>
      </w:r>
    </w:p>
    <w:p w14:paraId="1352E31B" w14:textId="70C59025" w:rsidR="008713B3" w:rsidRPr="00BA2818" w:rsidRDefault="008713B3" w:rsidP="00BA2818">
      <w:pPr>
        <w:pStyle w:val="BodyA"/>
        <w:numPr>
          <w:ilvl w:val="0"/>
          <w:numId w:val="2"/>
        </w:numPr>
        <w:rPr>
          <w:rFonts w:hint="eastAsia"/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Modiwlau Cyffredin </w:t>
      </w:r>
      <w:r>
        <w:rPr>
          <w:color w:val="000000" w:themeColor="text1"/>
        </w:rPr>
        <w:t xml:space="preserve">Rydym bob amser yn gweithio gyda chynrychiolwyr myfyrwyr a'r Brifysgol mewn trafodaethau ynghylch Modiwlau Cyffredin, gan gynnwys trefnu digwyddiad 'Bwrdd Crwn' byw trwy </w:t>
      </w:r>
      <w:proofErr w:type="spellStart"/>
      <w:r>
        <w:rPr>
          <w:i/>
          <w:iCs/>
          <w:color w:val="000000" w:themeColor="text1"/>
        </w:rPr>
        <w:t>Teams</w:t>
      </w:r>
      <w:proofErr w:type="spellEnd"/>
      <w:r>
        <w:rPr>
          <w:color w:val="000000" w:themeColor="text1"/>
        </w:rPr>
        <w:t xml:space="preserve"> gyda staff allweddol, er mwyn i fyfyrwyr eu holi’n uniongyrchol am y </w:t>
      </w:r>
      <w:proofErr w:type="spellStart"/>
      <w:r>
        <w:rPr>
          <w:color w:val="000000" w:themeColor="text1"/>
        </w:rPr>
        <w:t>GAMs</w:t>
      </w:r>
      <w:proofErr w:type="spellEnd"/>
      <w:r>
        <w:rPr>
          <w:color w:val="000000" w:themeColor="text1"/>
        </w:rPr>
        <w:t>. Cynhelir hwn ar Ebrill 29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>.</w:t>
      </w:r>
    </w:p>
    <w:p w14:paraId="51964AD1" w14:textId="631AF926" w:rsidR="3E8CCCCD" w:rsidRDefault="3E8CCCCD" w:rsidP="3E8CCCCD">
      <w:pPr>
        <w:pStyle w:val="BodyA"/>
        <w:rPr>
          <w:rFonts w:hint="eastAsia"/>
          <w:b/>
          <w:bCs/>
        </w:rPr>
      </w:pPr>
    </w:p>
    <w:p w14:paraId="07459315" w14:textId="4698D3DC" w:rsidR="004D534A" w:rsidRDefault="36D6190D" w:rsidP="1FC42A25">
      <w:pPr>
        <w:pStyle w:val="BodyA"/>
        <w:rPr>
          <w:rFonts w:hint="eastAsia"/>
          <w:u w:val="single"/>
        </w:rPr>
      </w:pPr>
      <w:r>
        <w:rPr>
          <w:b/>
          <w:bCs/>
          <w:u w:val="single"/>
        </w:rPr>
        <w:t>Ar y Gweill:</w:t>
      </w:r>
      <w:r>
        <w:rPr>
          <w:u w:val="single"/>
        </w:rPr>
        <w:t xml:space="preserve"> </w:t>
      </w:r>
    </w:p>
    <w:p w14:paraId="688DA8A5" w14:textId="14F23323" w:rsidR="004D534A" w:rsidRDefault="00FE7FC7" w:rsidP="009E6F88">
      <w:pPr>
        <w:pStyle w:val="BodyA"/>
        <w:numPr>
          <w:ilvl w:val="0"/>
          <w:numId w:val="2"/>
        </w:numPr>
        <w:rPr>
          <w:rFonts w:hint="eastAsia"/>
          <w:u w:val="single"/>
        </w:rPr>
      </w:pPr>
      <w:r>
        <w:rPr>
          <w:u w:val="single"/>
        </w:rPr>
        <w:t>Etholiadau</w:t>
      </w:r>
    </w:p>
    <w:p w14:paraId="2AA08182" w14:textId="47924933" w:rsidR="006D2A89" w:rsidRDefault="006D2A89" w:rsidP="009E6F88">
      <w:pPr>
        <w:pStyle w:val="BodyA"/>
        <w:numPr>
          <w:ilvl w:val="0"/>
          <w:numId w:val="2"/>
        </w:numPr>
        <w:rPr>
          <w:rFonts w:hint="eastAsia"/>
          <w:u w:val="single"/>
        </w:rPr>
      </w:pPr>
      <w:r>
        <w:rPr>
          <w:u w:val="single"/>
        </w:rPr>
        <w:t xml:space="preserve">Ymgyrch Hygyrchedd Swyddog </w:t>
      </w:r>
      <w:proofErr w:type="spellStart"/>
      <w:r>
        <w:rPr>
          <w:u w:val="single"/>
        </w:rPr>
        <w:t>Rh</w:t>
      </w:r>
      <w:proofErr w:type="spellEnd"/>
      <w:r>
        <w:rPr>
          <w:u w:val="single"/>
        </w:rPr>
        <w:t>-A Anabledd Abertawe</w:t>
      </w:r>
    </w:p>
    <w:p w14:paraId="5C8A5A52" w14:textId="1B9E5EED" w:rsidR="009E25BB" w:rsidRDefault="00FE7FC7" w:rsidP="001A728D">
      <w:pPr>
        <w:pStyle w:val="BodyA"/>
        <w:numPr>
          <w:ilvl w:val="0"/>
          <w:numId w:val="2"/>
        </w:numPr>
        <w:rPr>
          <w:rFonts w:hint="eastAsia"/>
          <w:u w:val="single"/>
        </w:rPr>
      </w:pPr>
      <w:r>
        <w:rPr>
          <w:u w:val="single"/>
        </w:rPr>
        <w:t xml:space="preserve">Ymgyrch adnoddau ac ymwybyddiaeth ynghylch Trais yn erbyn Menywod a Merched </w:t>
      </w:r>
    </w:p>
    <w:p w14:paraId="25AC5DBA" w14:textId="5368FCCB" w:rsidR="001A728D" w:rsidRPr="001A728D" w:rsidRDefault="001A728D" w:rsidP="001A728D">
      <w:pPr>
        <w:pStyle w:val="BodyA"/>
        <w:numPr>
          <w:ilvl w:val="0"/>
          <w:numId w:val="2"/>
        </w:numPr>
        <w:rPr>
          <w:rFonts w:hint="eastAsia"/>
          <w:u w:val="single"/>
        </w:rPr>
      </w:pPr>
      <w:r>
        <w:rPr>
          <w:u w:val="single"/>
        </w:rPr>
        <w:t>Lansio Gweinydd</w:t>
      </w:r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Discord</w:t>
      </w:r>
      <w:proofErr w:type="spellEnd"/>
      <w:r>
        <w:rPr>
          <w:u w:val="single"/>
        </w:rPr>
        <w:t xml:space="preserve"> yr UM</w:t>
      </w:r>
    </w:p>
    <w:p w14:paraId="304ABC51" w14:textId="77777777" w:rsidR="0012784C" w:rsidRDefault="0012784C" w:rsidP="3E8CCCCD">
      <w:pPr>
        <w:pStyle w:val="BodyA"/>
        <w:rPr>
          <w:rFonts w:hint="eastAsia"/>
          <w:b/>
          <w:bCs/>
          <w:u w:val="single"/>
        </w:rPr>
      </w:pPr>
    </w:p>
    <w:p w14:paraId="3A9A2EAD" w14:textId="637AC3AF" w:rsidR="004D534A" w:rsidRDefault="6039295B" w:rsidP="6039295B">
      <w:pPr>
        <w:pStyle w:val="BodyA"/>
        <w:rPr>
          <w:rFonts w:hint="eastAsia"/>
          <w:b/>
          <w:bCs/>
        </w:rPr>
      </w:pPr>
      <w:r>
        <w:rPr>
          <w:b/>
          <w:bCs/>
          <w:u w:val="single"/>
        </w:rPr>
        <w:t xml:space="preserve">Unrhyw Wybodaeth Arall: </w:t>
      </w:r>
    </w:p>
    <w:sectPr w:rsidR="004D534A">
      <w:headerReference w:type="default" r:id="rId10"/>
      <w:footerReference w:type="default" r:id="rId11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322B4" w14:textId="77777777" w:rsidR="003A4C01" w:rsidRDefault="003A4C01">
      <w:r>
        <w:separator/>
      </w:r>
    </w:p>
  </w:endnote>
  <w:endnote w:type="continuationSeparator" w:id="0">
    <w:p w14:paraId="4928751E" w14:textId="77777777" w:rsidR="003A4C01" w:rsidRDefault="003A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9E20" w14:textId="77777777" w:rsidR="004D534A" w:rsidRDefault="004D534A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D4259" w14:textId="77777777" w:rsidR="003A4C01" w:rsidRDefault="003A4C01">
      <w:r>
        <w:separator/>
      </w:r>
    </w:p>
  </w:footnote>
  <w:footnote w:type="continuationSeparator" w:id="0">
    <w:p w14:paraId="5328ACE5" w14:textId="77777777" w:rsidR="003A4C01" w:rsidRDefault="003A4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F9E56" w14:textId="77777777" w:rsidR="004D534A" w:rsidRDefault="004D534A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7303"/>
    <w:multiLevelType w:val="hybridMultilevel"/>
    <w:tmpl w:val="387EB0AA"/>
    <w:lvl w:ilvl="0" w:tplc="1206E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603F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5E11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F8F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DE5D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BC9A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CE09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3EDD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82E4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4430E"/>
    <w:multiLevelType w:val="hybridMultilevel"/>
    <w:tmpl w:val="4D029314"/>
    <w:lvl w:ilvl="0" w:tplc="E0C22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7083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7CE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4A0D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0656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D2F5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1C68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EE8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8060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25E8B"/>
    <w:multiLevelType w:val="hybridMultilevel"/>
    <w:tmpl w:val="7C9CD4E6"/>
    <w:lvl w:ilvl="0" w:tplc="34144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CA74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E23E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703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E6B1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60E6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E63F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36F4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184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F20D0"/>
    <w:multiLevelType w:val="hybridMultilevel"/>
    <w:tmpl w:val="ED12878E"/>
    <w:lvl w:ilvl="0" w:tplc="F76A4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0E2D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A88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A8C9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AA51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AEA0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AAFE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0C10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8808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84369"/>
    <w:multiLevelType w:val="hybridMultilevel"/>
    <w:tmpl w:val="C65A1348"/>
    <w:lvl w:ilvl="0" w:tplc="16483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B08F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64FA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C09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D64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5A01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4EAB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5E22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3AE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33FCD"/>
    <w:multiLevelType w:val="hybridMultilevel"/>
    <w:tmpl w:val="D750BAC0"/>
    <w:lvl w:ilvl="0" w:tplc="F21A5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B275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CE45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2629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E03E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BA9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101B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3A3B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660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C5547"/>
    <w:multiLevelType w:val="hybridMultilevel"/>
    <w:tmpl w:val="89BC6654"/>
    <w:lvl w:ilvl="0" w:tplc="248A1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F066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BE81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383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70DE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74A5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A3C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C8EF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6EB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B2C8D"/>
    <w:multiLevelType w:val="hybridMultilevel"/>
    <w:tmpl w:val="A2BA23F0"/>
    <w:lvl w:ilvl="0" w:tplc="1D606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2B5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BAA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8AE9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8A34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C8B9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D457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DCFB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6E0C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F449D"/>
    <w:multiLevelType w:val="hybridMultilevel"/>
    <w:tmpl w:val="0EE0224C"/>
    <w:lvl w:ilvl="0" w:tplc="3DBA8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78A0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AA29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BCA4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7632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A8C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7E8A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C29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409C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44A7E"/>
    <w:multiLevelType w:val="hybridMultilevel"/>
    <w:tmpl w:val="1D56B20C"/>
    <w:lvl w:ilvl="0" w:tplc="FA9E4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5C82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EC78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A86F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52D8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1C59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64B0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0C9A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1A2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34A"/>
    <w:rsid w:val="00002159"/>
    <w:rsid w:val="0008271F"/>
    <w:rsid w:val="0008576F"/>
    <w:rsid w:val="00097E63"/>
    <w:rsid w:val="000C778F"/>
    <w:rsid w:val="000F5E2F"/>
    <w:rsid w:val="0012784C"/>
    <w:rsid w:val="001A6B7F"/>
    <w:rsid w:val="001A728D"/>
    <w:rsid w:val="001B16FC"/>
    <w:rsid w:val="001B74F2"/>
    <w:rsid w:val="003065BB"/>
    <w:rsid w:val="00357980"/>
    <w:rsid w:val="00371ECE"/>
    <w:rsid w:val="0037491F"/>
    <w:rsid w:val="003929C1"/>
    <w:rsid w:val="003A4C01"/>
    <w:rsid w:val="003A6F77"/>
    <w:rsid w:val="003C2877"/>
    <w:rsid w:val="00420DD6"/>
    <w:rsid w:val="00442A70"/>
    <w:rsid w:val="004D1F65"/>
    <w:rsid w:val="004D534A"/>
    <w:rsid w:val="004D71AF"/>
    <w:rsid w:val="005263E9"/>
    <w:rsid w:val="00542359"/>
    <w:rsid w:val="00603FC2"/>
    <w:rsid w:val="006056AD"/>
    <w:rsid w:val="006D2A89"/>
    <w:rsid w:val="00706F83"/>
    <w:rsid w:val="007259B9"/>
    <w:rsid w:val="0074436A"/>
    <w:rsid w:val="00755A86"/>
    <w:rsid w:val="007E453E"/>
    <w:rsid w:val="00822083"/>
    <w:rsid w:val="00824DB4"/>
    <w:rsid w:val="0085270E"/>
    <w:rsid w:val="00856C9F"/>
    <w:rsid w:val="008713B3"/>
    <w:rsid w:val="00883483"/>
    <w:rsid w:val="008C44F2"/>
    <w:rsid w:val="0093726E"/>
    <w:rsid w:val="009442E4"/>
    <w:rsid w:val="0096B024"/>
    <w:rsid w:val="009B6481"/>
    <w:rsid w:val="009E25BB"/>
    <w:rsid w:val="009E6001"/>
    <w:rsid w:val="009E6F88"/>
    <w:rsid w:val="00A37268"/>
    <w:rsid w:val="00AC1C7D"/>
    <w:rsid w:val="00B1244B"/>
    <w:rsid w:val="00B40980"/>
    <w:rsid w:val="00B82994"/>
    <w:rsid w:val="00BA2818"/>
    <w:rsid w:val="00BA5337"/>
    <w:rsid w:val="00BC71C5"/>
    <w:rsid w:val="00BF1145"/>
    <w:rsid w:val="00C44B2C"/>
    <w:rsid w:val="00C63808"/>
    <w:rsid w:val="00D000CE"/>
    <w:rsid w:val="00D82456"/>
    <w:rsid w:val="00D85AE2"/>
    <w:rsid w:val="00D93B1E"/>
    <w:rsid w:val="00DA28B4"/>
    <w:rsid w:val="00DA370A"/>
    <w:rsid w:val="00DA3E77"/>
    <w:rsid w:val="00DF4DCE"/>
    <w:rsid w:val="00DF6A49"/>
    <w:rsid w:val="00E04DA2"/>
    <w:rsid w:val="00E27B52"/>
    <w:rsid w:val="00E755AE"/>
    <w:rsid w:val="00F40C50"/>
    <w:rsid w:val="00F666C0"/>
    <w:rsid w:val="00F85320"/>
    <w:rsid w:val="00F95491"/>
    <w:rsid w:val="00FE7FC7"/>
    <w:rsid w:val="01589FCB"/>
    <w:rsid w:val="01905717"/>
    <w:rsid w:val="02D92C7A"/>
    <w:rsid w:val="05180A11"/>
    <w:rsid w:val="05822FFA"/>
    <w:rsid w:val="05B145D7"/>
    <w:rsid w:val="07DA4D53"/>
    <w:rsid w:val="0904A38B"/>
    <w:rsid w:val="0907AE29"/>
    <w:rsid w:val="0933FE4B"/>
    <w:rsid w:val="09394A0D"/>
    <w:rsid w:val="09409944"/>
    <w:rsid w:val="09A299A8"/>
    <w:rsid w:val="09A9144C"/>
    <w:rsid w:val="09E37D77"/>
    <w:rsid w:val="0A5B4F28"/>
    <w:rsid w:val="0AE29229"/>
    <w:rsid w:val="0B987057"/>
    <w:rsid w:val="0CBF4C57"/>
    <w:rsid w:val="0DBB6255"/>
    <w:rsid w:val="0DEEB74B"/>
    <w:rsid w:val="0FB5F501"/>
    <w:rsid w:val="0FE9543D"/>
    <w:rsid w:val="116644F2"/>
    <w:rsid w:val="1190385C"/>
    <w:rsid w:val="121F3777"/>
    <w:rsid w:val="1578BA06"/>
    <w:rsid w:val="15D14549"/>
    <w:rsid w:val="168685D8"/>
    <w:rsid w:val="16A6A923"/>
    <w:rsid w:val="16F931B7"/>
    <w:rsid w:val="177303EC"/>
    <w:rsid w:val="18F7742D"/>
    <w:rsid w:val="1953CD87"/>
    <w:rsid w:val="1CCE70A1"/>
    <w:rsid w:val="1CDFD167"/>
    <w:rsid w:val="1E10219F"/>
    <w:rsid w:val="1F6CA476"/>
    <w:rsid w:val="1FC32A0F"/>
    <w:rsid w:val="1FC42A25"/>
    <w:rsid w:val="1FDB6FBA"/>
    <w:rsid w:val="20C2B6CE"/>
    <w:rsid w:val="22BA93C6"/>
    <w:rsid w:val="23634870"/>
    <w:rsid w:val="2380746C"/>
    <w:rsid w:val="23B6361C"/>
    <w:rsid w:val="264A6FF6"/>
    <w:rsid w:val="26631B55"/>
    <w:rsid w:val="26D6326D"/>
    <w:rsid w:val="27651832"/>
    <w:rsid w:val="27AFB9F0"/>
    <w:rsid w:val="27F7C4C6"/>
    <w:rsid w:val="2839FE23"/>
    <w:rsid w:val="290F0C47"/>
    <w:rsid w:val="295982BF"/>
    <w:rsid w:val="29C45A63"/>
    <w:rsid w:val="29E2204B"/>
    <w:rsid w:val="2B559268"/>
    <w:rsid w:val="2BCF0E0F"/>
    <w:rsid w:val="2CCE75EC"/>
    <w:rsid w:val="2E32DEE6"/>
    <w:rsid w:val="2E7D4E87"/>
    <w:rsid w:val="2FB36120"/>
    <w:rsid w:val="3344C58B"/>
    <w:rsid w:val="334D9410"/>
    <w:rsid w:val="343B06F8"/>
    <w:rsid w:val="348A91D7"/>
    <w:rsid w:val="36D6190D"/>
    <w:rsid w:val="38D9C66C"/>
    <w:rsid w:val="393B2050"/>
    <w:rsid w:val="3A057D1F"/>
    <w:rsid w:val="3A3CCF16"/>
    <w:rsid w:val="3BB6774F"/>
    <w:rsid w:val="3D0A7FF5"/>
    <w:rsid w:val="3D242B02"/>
    <w:rsid w:val="3D693351"/>
    <w:rsid w:val="3E03B967"/>
    <w:rsid w:val="3E8CCCCD"/>
    <w:rsid w:val="3E9ED34E"/>
    <w:rsid w:val="3EB6AB18"/>
    <w:rsid w:val="3F986B2F"/>
    <w:rsid w:val="401023F0"/>
    <w:rsid w:val="402549BD"/>
    <w:rsid w:val="419A6986"/>
    <w:rsid w:val="420563B3"/>
    <w:rsid w:val="4324072C"/>
    <w:rsid w:val="43D066B4"/>
    <w:rsid w:val="44DDD06A"/>
    <w:rsid w:val="45237B8B"/>
    <w:rsid w:val="45378588"/>
    <w:rsid w:val="4589AA40"/>
    <w:rsid w:val="46A2DA0B"/>
    <w:rsid w:val="471CF6E4"/>
    <w:rsid w:val="473D1182"/>
    <w:rsid w:val="4762AE35"/>
    <w:rsid w:val="48DAB10E"/>
    <w:rsid w:val="4AFC94CE"/>
    <w:rsid w:val="4C0F0999"/>
    <w:rsid w:val="4C26755A"/>
    <w:rsid w:val="4CAB69BB"/>
    <w:rsid w:val="4CE64D88"/>
    <w:rsid w:val="4D1B77B5"/>
    <w:rsid w:val="4D776950"/>
    <w:rsid w:val="4DC524CA"/>
    <w:rsid w:val="4E11CEE2"/>
    <w:rsid w:val="4EC0A685"/>
    <w:rsid w:val="4EEE2CD7"/>
    <w:rsid w:val="4FDE7B58"/>
    <w:rsid w:val="504A2F6A"/>
    <w:rsid w:val="505E3872"/>
    <w:rsid w:val="511D248A"/>
    <w:rsid w:val="53523B73"/>
    <w:rsid w:val="53546464"/>
    <w:rsid w:val="53DE12FD"/>
    <w:rsid w:val="55144EB0"/>
    <w:rsid w:val="56E3EFD4"/>
    <w:rsid w:val="57892A00"/>
    <w:rsid w:val="5A7153BB"/>
    <w:rsid w:val="5BFC9633"/>
    <w:rsid w:val="5C6B5EB0"/>
    <w:rsid w:val="5CEC900F"/>
    <w:rsid w:val="5D182D7B"/>
    <w:rsid w:val="5D81C06F"/>
    <w:rsid w:val="5E6E7A3F"/>
    <w:rsid w:val="5FDB1A2C"/>
    <w:rsid w:val="6039295B"/>
    <w:rsid w:val="6058F87B"/>
    <w:rsid w:val="6198E7A8"/>
    <w:rsid w:val="626DD951"/>
    <w:rsid w:val="634D4FCE"/>
    <w:rsid w:val="6631B09C"/>
    <w:rsid w:val="66D19FD3"/>
    <w:rsid w:val="670DB9D9"/>
    <w:rsid w:val="67199953"/>
    <w:rsid w:val="675720F8"/>
    <w:rsid w:val="6A1DAE49"/>
    <w:rsid w:val="6B4B2709"/>
    <w:rsid w:val="6CEEF927"/>
    <w:rsid w:val="6D14A668"/>
    <w:rsid w:val="6D3E87F3"/>
    <w:rsid w:val="6EA2BD3D"/>
    <w:rsid w:val="6EEB8E69"/>
    <w:rsid w:val="6F16182B"/>
    <w:rsid w:val="72EC1751"/>
    <w:rsid w:val="72FA506B"/>
    <w:rsid w:val="737794B6"/>
    <w:rsid w:val="7619847C"/>
    <w:rsid w:val="767EDD98"/>
    <w:rsid w:val="769F1876"/>
    <w:rsid w:val="781BFA71"/>
    <w:rsid w:val="78F92126"/>
    <w:rsid w:val="7A0F672D"/>
    <w:rsid w:val="7AB0EBBA"/>
    <w:rsid w:val="7B35BEA5"/>
    <w:rsid w:val="7B609D18"/>
    <w:rsid w:val="7DB01C0B"/>
    <w:rsid w:val="7DD19B0E"/>
    <w:rsid w:val="7F1B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4EBE4"/>
  <w15:docId w15:val="{73338D83-0454-4EA3-84EB-02EDF463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y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Hyperddolen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u w:color="000000"/>
    </w:rPr>
  </w:style>
  <w:style w:type="paragraph" w:styleId="ParagraffRhestr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9B251219B0E4FA192FAB8C3136AE6" ma:contentTypeVersion="33" ma:contentTypeDescription="Create a new document." ma:contentTypeScope="" ma:versionID="ba8e465b43a7caee6c2355a3bb5f3af1">
  <xsd:schema xmlns:xsd="http://www.w3.org/2001/XMLSchema" xmlns:xs="http://www.w3.org/2001/XMLSchema" xmlns:p="http://schemas.microsoft.com/office/2006/metadata/properties" xmlns:ns2="92c24619-d6d5-42cf-b618-23d930ad9f20" xmlns:ns3="8ee9550b-f5f4-4dde-bce5-39f4ba45c2f1" targetNamespace="http://schemas.microsoft.com/office/2006/metadata/properties" ma:root="true" ma:fieldsID="d0316ede24412e4e8ff36832c7f23dcb" ns2:_="" ns3:_="">
    <xsd:import namespace="92c24619-d6d5-42cf-b618-23d930ad9f20"/>
    <xsd:import namespace="8ee9550b-f5f4-4dde-bce5-39f4ba45c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24619-d6d5-42cf-b618-23d930ad9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550b-f5f4-4dde-bce5-39f4ba45c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e9550b-f5f4-4dde-bce5-39f4ba45c2f1">
      <UserInfo>
        <DisplayName>Laura-Cait Driscoll</DisplayName>
        <AccountId>23</AccountId>
        <AccountType/>
      </UserInfo>
    </SharedWithUsers>
    <LMS_Mappings xmlns="92c24619-d6d5-42cf-b618-23d930ad9f20" xsi:nil="true"/>
    <Teams_Channel_Section_Location xmlns="92c24619-d6d5-42cf-b618-23d930ad9f20" xsi:nil="true"/>
    <Math_Settings xmlns="92c24619-d6d5-42cf-b618-23d930ad9f20" xsi:nil="true"/>
    <NotebookType xmlns="92c24619-d6d5-42cf-b618-23d930ad9f20" xsi:nil="true"/>
    <Distribution_Groups xmlns="92c24619-d6d5-42cf-b618-23d930ad9f20" xsi:nil="true"/>
    <DefaultSectionNames xmlns="92c24619-d6d5-42cf-b618-23d930ad9f20" xsi:nil="true"/>
    <Invited_Members xmlns="92c24619-d6d5-42cf-b618-23d930ad9f20" xsi:nil="true"/>
    <FolderType xmlns="92c24619-d6d5-42cf-b618-23d930ad9f20" xsi:nil="true"/>
    <Owner xmlns="92c24619-d6d5-42cf-b618-23d930ad9f20">
      <UserInfo>
        <DisplayName/>
        <AccountId xsi:nil="true"/>
        <AccountType/>
      </UserInfo>
    </Owner>
    <Is_Collaboration_Space_Locked xmlns="92c24619-d6d5-42cf-b618-23d930ad9f20" xsi:nil="true"/>
    <Templates xmlns="92c24619-d6d5-42cf-b618-23d930ad9f20" xsi:nil="true"/>
    <Has_Leaders_Only_SectionGroup xmlns="92c24619-d6d5-42cf-b618-23d930ad9f20" xsi:nil="true"/>
    <Leaders xmlns="92c24619-d6d5-42cf-b618-23d930ad9f20">
      <UserInfo>
        <DisplayName/>
        <AccountId xsi:nil="true"/>
        <AccountType/>
      </UserInfo>
    </Leaders>
    <TeamsChannelId xmlns="92c24619-d6d5-42cf-b618-23d930ad9f20" xsi:nil="true"/>
    <IsNotebookLocked xmlns="92c24619-d6d5-42cf-b618-23d930ad9f20" xsi:nil="true"/>
    <Member_Groups xmlns="92c24619-d6d5-42cf-b618-23d930ad9f20">
      <UserInfo>
        <DisplayName/>
        <AccountId xsi:nil="true"/>
        <AccountType/>
      </UserInfo>
    </Member_Groups>
    <Self_Registration_Enabled xmlns="92c24619-d6d5-42cf-b618-23d930ad9f20" xsi:nil="true"/>
    <CultureName xmlns="92c24619-d6d5-42cf-b618-23d930ad9f20" xsi:nil="true"/>
    <AppVersion xmlns="92c24619-d6d5-42cf-b618-23d930ad9f20" xsi:nil="true"/>
    <Invited_Leaders xmlns="92c24619-d6d5-42cf-b618-23d930ad9f20" xsi:nil="true"/>
    <Members xmlns="92c24619-d6d5-42cf-b618-23d930ad9f20">
      <UserInfo>
        <DisplayName/>
        <AccountId xsi:nil="true"/>
        <AccountType/>
      </UserInfo>
    </Members>
  </documentManagement>
</p:properties>
</file>

<file path=customXml/itemProps1.xml><?xml version="1.0" encoding="utf-8"?>
<ds:datastoreItem xmlns:ds="http://schemas.openxmlformats.org/officeDocument/2006/customXml" ds:itemID="{DD6B865F-C585-4F6B-9DBD-49E8BFE16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24619-d6d5-42cf-b618-23d930ad9f20"/>
    <ds:schemaRef ds:uri="8ee9550b-f5f4-4dde-bce5-39f4ba45c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459FEB-9707-44EA-BB9F-D05C2BE165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7CF07-4792-46C3-9E3D-F6BFBDF0B217}">
  <ds:schemaRefs>
    <ds:schemaRef ds:uri="http://schemas.microsoft.com/office/2006/metadata/properties"/>
    <ds:schemaRef ds:uri="http://schemas.microsoft.com/office/infopath/2007/PartnerControls"/>
    <ds:schemaRef ds:uri="7855860c-b829-493b-b704-345ece8538b0"/>
    <ds:schemaRef ds:uri="8ee9550b-f5f4-4dde-bce5-39f4ba45c2f1"/>
    <ds:schemaRef ds:uri="92c24619-d6d5-42cf-b618-23d930ad9f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1072</Words>
  <Characters>6114</Characters>
  <Application>Microsoft Office Word</Application>
  <DocSecurity>0</DocSecurity>
  <Lines>50</Lines>
  <Paragraphs>14</Paragraphs>
  <ScaleCrop>false</ScaleCrop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Fallon</dc:creator>
  <cp:lastModifiedBy>Geoff Jones</cp:lastModifiedBy>
  <cp:revision>3</cp:revision>
  <dcterms:created xsi:type="dcterms:W3CDTF">2021-04-15T10:04:00Z</dcterms:created>
  <dcterms:modified xsi:type="dcterms:W3CDTF">2021-04-18T13:32:00Z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0x010100E209B251219B0E4FA192FAB8C3136AE6</vt:lpwstr>
  </property>
</Properties>
</file>